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6B7" w:rsidRPr="007742F9" w:rsidRDefault="00A326B7" w:rsidP="00A326B7">
      <w:pPr>
        <w:jc w:val="center"/>
        <w:rPr>
          <w:sz w:val="28"/>
          <w:szCs w:val="28"/>
        </w:rPr>
      </w:pPr>
      <w:r w:rsidRPr="007742F9">
        <w:rPr>
          <w:sz w:val="28"/>
          <w:szCs w:val="28"/>
        </w:rPr>
        <w:t>Администрация Чамзинского муниципального района</w:t>
      </w:r>
    </w:p>
    <w:p w:rsidR="00A326B7" w:rsidRPr="007742F9" w:rsidRDefault="00A326B7" w:rsidP="00A326B7">
      <w:pPr>
        <w:jc w:val="center"/>
        <w:rPr>
          <w:sz w:val="28"/>
          <w:szCs w:val="28"/>
        </w:rPr>
      </w:pPr>
      <w:r w:rsidRPr="007742F9">
        <w:rPr>
          <w:sz w:val="28"/>
          <w:szCs w:val="28"/>
        </w:rPr>
        <w:t>Республики Мордовия</w:t>
      </w:r>
    </w:p>
    <w:p w:rsidR="00A326B7" w:rsidRPr="007742F9" w:rsidRDefault="00A326B7" w:rsidP="00A326B7">
      <w:pPr>
        <w:rPr>
          <w:sz w:val="28"/>
          <w:szCs w:val="28"/>
        </w:rPr>
      </w:pPr>
      <w:r w:rsidRPr="007742F9">
        <w:rPr>
          <w:sz w:val="28"/>
          <w:szCs w:val="28"/>
        </w:rPr>
        <w:t xml:space="preserve">                                                 </w:t>
      </w:r>
    </w:p>
    <w:p w:rsidR="00A326B7" w:rsidRPr="007742F9" w:rsidRDefault="00A326B7" w:rsidP="00A326B7">
      <w:pPr>
        <w:rPr>
          <w:sz w:val="28"/>
          <w:szCs w:val="28"/>
        </w:rPr>
      </w:pPr>
      <w:r w:rsidRPr="007742F9">
        <w:rPr>
          <w:sz w:val="28"/>
          <w:szCs w:val="28"/>
        </w:rPr>
        <w:t xml:space="preserve">                                                ПОСТАНОВЛЕНИЕ</w:t>
      </w:r>
    </w:p>
    <w:p w:rsidR="00A326B7" w:rsidRPr="007742F9" w:rsidRDefault="00A326B7" w:rsidP="00A326B7">
      <w:pPr>
        <w:rPr>
          <w:sz w:val="28"/>
          <w:szCs w:val="28"/>
        </w:rPr>
      </w:pPr>
    </w:p>
    <w:p w:rsidR="00A326B7" w:rsidRPr="007742F9" w:rsidRDefault="00A326B7" w:rsidP="00A326B7">
      <w:pPr>
        <w:rPr>
          <w:sz w:val="28"/>
          <w:szCs w:val="28"/>
        </w:rPr>
      </w:pPr>
      <w:r w:rsidRPr="007742F9">
        <w:rPr>
          <w:sz w:val="28"/>
          <w:szCs w:val="28"/>
        </w:rPr>
        <w:t xml:space="preserve"> </w:t>
      </w:r>
      <w:r>
        <w:rPr>
          <w:sz w:val="28"/>
          <w:szCs w:val="28"/>
        </w:rPr>
        <w:t>28.09.</w:t>
      </w:r>
      <w:r w:rsidRPr="007742F9">
        <w:rPr>
          <w:sz w:val="28"/>
          <w:szCs w:val="28"/>
        </w:rPr>
        <w:t>201</w:t>
      </w:r>
      <w:r>
        <w:rPr>
          <w:sz w:val="28"/>
          <w:szCs w:val="28"/>
        </w:rPr>
        <w:t>8</w:t>
      </w:r>
      <w:r w:rsidRPr="007742F9">
        <w:rPr>
          <w:sz w:val="28"/>
          <w:szCs w:val="28"/>
        </w:rPr>
        <w:t xml:space="preserve">г.                                                                                             № </w:t>
      </w:r>
      <w:r>
        <w:rPr>
          <w:sz w:val="28"/>
          <w:szCs w:val="28"/>
        </w:rPr>
        <w:t>642</w:t>
      </w:r>
    </w:p>
    <w:p w:rsidR="00A326B7" w:rsidRPr="007742F9" w:rsidRDefault="00A326B7" w:rsidP="00A326B7">
      <w:pPr>
        <w:rPr>
          <w:sz w:val="28"/>
          <w:szCs w:val="28"/>
        </w:rPr>
      </w:pPr>
      <w:r w:rsidRPr="007742F9">
        <w:rPr>
          <w:sz w:val="28"/>
          <w:szCs w:val="28"/>
        </w:rPr>
        <w:t xml:space="preserve">                                                      рп. Чамзинка </w:t>
      </w:r>
    </w:p>
    <w:p w:rsidR="00A326B7" w:rsidRPr="006C1119" w:rsidRDefault="00A326B7" w:rsidP="00A326B7">
      <w:pPr>
        <w:rPr>
          <w:sz w:val="26"/>
          <w:szCs w:val="26"/>
        </w:rPr>
      </w:pPr>
    </w:p>
    <w:p w:rsidR="00A326B7" w:rsidRDefault="00A326B7" w:rsidP="00A326B7">
      <w:pPr>
        <w:jc w:val="center"/>
        <w:rPr>
          <w:sz w:val="28"/>
          <w:szCs w:val="28"/>
        </w:rPr>
      </w:pPr>
      <w:r w:rsidRPr="006C1119">
        <w:rPr>
          <w:sz w:val="26"/>
          <w:szCs w:val="26"/>
        </w:rPr>
        <w:t xml:space="preserve">    </w:t>
      </w:r>
      <w:r>
        <w:rPr>
          <w:sz w:val="28"/>
          <w:szCs w:val="28"/>
        </w:rPr>
        <w:t xml:space="preserve">О внесении изменений в постановление </w:t>
      </w:r>
    </w:p>
    <w:p w:rsidR="00A326B7" w:rsidRDefault="00A326B7" w:rsidP="00A326B7">
      <w:pPr>
        <w:jc w:val="center"/>
        <w:rPr>
          <w:sz w:val="28"/>
          <w:szCs w:val="28"/>
        </w:rPr>
      </w:pPr>
      <w:r>
        <w:rPr>
          <w:sz w:val="28"/>
          <w:szCs w:val="28"/>
        </w:rPr>
        <w:t>администрации Чамзинского муниципального района</w:t>
      </w:r>
    </w:p>
    <w:p w:rsidR="00A326B7" w:rsidRDefault="00A326B7" w:rsidP="00A326B7">
      <w:pPr>
        <w:jc w:val="center"/>
        <w:rPr>
          <w:sz w:val="28"/>
          <w:szCs w:val="28"/>
        </w:rPr>
      </w:pPr>
      <w:r>
        <w:rPr>
          <w:sz w:val="28"/>
          <w:szCs w:val="28"/>
        </w:rPr>
        <w:t>Республики Мордовия от 31.08.2015 г. № 741</w:t>
      </w:r>
    </w:p>
    <w:p w:rsidR="00A326B7" w:rsidRDefault="00A326B7" w:rsidP="00A326B7">
      <w:pPr>
        <w:jc w:val="center"/>
        <w:rPr>
          <w:sz w:val="28"/>
          <w:szCs w:val="28"/>
        </w:rPr>
      </w:pPr>
      <w:r>
        <w:rPr>
          <w:sz w:val="28"/>
          <w:szCs w:val="28"/>
        </w:rPr>
        <w:t>«Об утверждении муниципальной программы</w:t>
      </w:r>
    </w:p>
    <w:p w:rsidR="00A326B7" w:rsidRDefault="00A326B7" w:rsidP="00A326B7">
      <w:pPr>
        <w:jc w:val="center"/>
        <w:rPr>
          <w:sz w:val="28"/>
          <w:szCs w:val="28"/>
        </w:rPr>
      </w:pPr>
      <w:r>
        <w:rPr>
          <w:sz w:val="28"/>
          <w:szCs w:val="28"/>
        </w:rPr>
        <w:t xml:space="preserve">Чамзинского муниципального района </w:t>
      </w:r>
    </w:p>
    <w:p w:rsidR="00AF51E7" w:rsidRDefault="00A326B7" w:rsidP="00A326B7">
      <w:pPr>
        <w:jc w:val="center"/>
        <w:rPr>
          <w:color w:val="22272F"/>
          <w:sz w:val="28"/>
          <w:szCs w:val="28"/>
          <w:lang w:val="ru-RU"/>
        </w:rPr>
      </w:pPr>
      <w:r w:rsidRPr="002A6D8B">
        <w:rPr>
          <w:sz w:val="28"/>
          <w:szCs w:val="28"/>
        </w:rPr>
        <w:t>Республики Мордовия</w:t>
      </w:r>
      <w:r>
        <w:rPr>
          <w:sz w:val="28"/>
          <w:szCs w:val="28"/>
        </w:rPr>
        <w:t xml:space="preserve"> </w:t>
      </w:r>
      <w:r>
        <w:rPr>
          <w:color w:val="22272F"/>
          <w:sz w:val="28"/>
          <w:szCs w:val="28"/>
        </w:rPr>
        <w:t>«</w:t>
      </w:r>
      <w:r w:rsidRPr="00CC7D6B">
        <w:rPr>
          <w:color w:val="22272F"/>
          <w:sz w:val="28"/>
          <w:szCs w:val="28"/>
        </w:rPr>
        <w:t xml:space="preserve">Обеспечение доступным </w:t>
      </w:r>
      <w:r>
        <w:rPr>
          <w:color w:val="22272F"/>
          <w:sz w:val="28"/>
          <w:szCs w:val="28"/>
        </w:rPr>
        <w:t xml:space="preserve">                                                             </w:t>
      </w:r>
      <w:r w:rsidRPr="00CC7D6B">
        <w:rPr>
          <w:color w:val="22272F"/>
          <w:sz w:val="28"/>
          <w:szCs w:val="28"/>
        </w:rPr>
        <w:t>и комфортным жильем и коммунал</w:t>
      </w:r>
      <w:r w:rsidR="00AF51E7">
        <w:rPr>
          <w:color w:val="22272F"/>
          <w:sz w:val="28"/>
          <w:szCs w:val="28"/>
        </w:rPr>
        <w:t xml:space="preserve">ьными </w:t>
      </w:r>
    </w:p>
    <w:p w:rsidR="00A326B7" w:rsidRPr="00470DEB" w:rsidRDefault="00AF51E7" w:rsidP="00A326B7">
      <w:pPr>
        <w:jc w:val="center"/>
        <w:rPr>
          <w:sz w:val="26"/>
          <w:szCs w:val="26"/>
          <w:u w:val="single"/>
        </w:rPr>
      </w:pPr>
      <w:r>
        <w:rPr>
          <w:color w:val="22272F"/>
          <w:sz w:val="28"/>
          <w:szCs w:val="28"/>
        </w:rPr>
        <w:t xml:space="preserve">услугами </w:t>
      </w:r>
      <w:r w:rsidR="00A326B7" w:rsidRPr="00CC7D6B">
        <w:rPr>
          <w:color w:val="22272F"/>
          <w:sz w:val="28"/>
          <w:szCs w:val="28"/>
        </w:rPr>
        <w:t>граждан Российской Федерации</w:t>
      </w:r>
      <w:r w:rsidR="00A326B7">
        <w:rPr>
          <w:color w:val="22272F"/>
          <w:sz w:val="28"/>
          <w:szCs w:val="28"/>
        </w:rPr>
        <w:t>».</w:t>
      </w:r>
    </w:p>
    <w:p w:rsidR="00A326B7" w:rsidRPr="006C1119" w:rsidRDefault="00A326B7" w:rsidP="00A326B7">
      <w:pPr>
        <w:rPr>
          <w:b/>
          <w:sz w:val="26"/>
          <w:szCs w:val="26"/>
        </w:rPr>
      </w:pPr>
    </w:p>
    <w:p w:rsidR="00A326B7" w:rsidRPr="007742F9" w:rsidRDefault="00A326B7" w:rsidP="00A326B7">
      <w:pPr>
        <w:jc w:val="both"/>
        <w:rPr>
          <w:sz w:val="28"/>
          <w:szCs w:val="28"/>
        </w:rPr>
      </w:pPr>
      <w:r w:rsidRPr="006C1119">
        <w:rPr>
          <w:sz w:val="26"/>
          <w:szCs w:val="26"/>
        </w:rPr>
        <w:tab/>
      </w:r>
      <w:r>
        <w:rPr>
          <w:sz w:val="28"/>
          <w:szCs w:val="28"/>
        </w:rPr>
        <w:t>В целях приведения постановления в соответствие с действующим законодательством Российской Федерации</w:t>
      </w:r>
      <w:r w:rsidRPr="007742F9">
        <w:rPr>
          <w:sz w:val="28"/>
          <w:szCs w:val="28"/>
        </w:rPr>
        <w:t>, администрация Чамзинского муниципального района</w:t>
      </w:r>
    </w:p>
    <w:p w:rsidR="00A326B7" w:rsidRPr="007742F9" w:rsidRDefault="00A326B7" w:rsidP="00A326B7">
      <w:pPr>
        <w:jc w:val="center"/>
        <w:rPr>
          <w:sz w:val="28"/>
          <w:szCs w:val="28"/>
        </w:rPr>
      </w:pPr>
    </w:p>
    <w:p w:rsidR="00A326B7" w:rsidRPr="007742F9" w:rsidRDefault="00A326B7" w:rsidP="00A326B7">
      <w:pPr>
        <w:jc w:val="center"/>
        <w:rPr>
          <w:sz w:val="28"/>
          <w:szCs w:val="28"/>
        </w:rPr>
      </w:pPr>
      <w:r w:rsidRPr="007742F9">
        <w:rPr>
          <w:sz w:val="28"/>
          <w:szCs w:val="28"/>
        </w:rPr>
        <w:t xml:space="preserve">ПОСТАНОВЛЯЕТ: </w:t>
      </w:r>
    </w:p>
    <w:p w:rsidR="00A326B7" w:rsidRPr="007742F9" w:rsidRDefault="00A326B7" w:rsidP="00A326B7">
      <w:pPr>
        <w:jc w:val="center"/>
        <w:rPr>
          <w:sz w:val="28"/>
          <w:szCs w:val="28"/>
        </w:rPr>
      </w:pPr>
    </w:p>
    <w:p w:rsidR="00A326B7" w:rsidRPr="00581E0B" w:rsidRDefault="00A326B7" w:rsidP="00A326B7">
      <w:pPr>
        <w:jc w:val="both"/>
        <w:rPr>
          <w:bCs/>
          <w:sz w:val="28"/>
          <w:szCs w:val="28"/>
        </w:rPr>
      </w:pPr>
      <w:r>
        <w:rPr>
          <w:b/>
          <w:sz w:val="28"/>
          <w:szCs w:val="28"/>
        </w:rPr>
        <w:tab/>
      </w:r>
      <w:r w:rsidRPr="005E0D41">
        <w:rPr>
          <w:b/>
          <w:sz w:val="28"/>
          <w:szCs w:val="28"/>
        </w:rPr>
        <w:t xml:space="preserve">1. </w:t>
      </w:r>
      <w:r w:rsidRPr="00581E0B">
        <w:rPr>
          <w:sz w:val="28"/>
          <w:szCs w:val="28"/>
        </w:rPr>
        <w:t xml:space="preserve">Внести изменения в </w:t>
      </w:r>
      <w:r w:rsidRPr="00581E0B">
        <w:rPr>
          <w:bCs/>
          <w:sz w:val="28"/>
          <w:szCs w:val="28"/>
        </w:rPr>
        <w:t xml:space="preserve">муниципальную  программу </w:t>
      </w:r>
      <w:r w:rsidRPr="00581E0B">
        <w:rPr>
          <w:color w:val="22272F"/>
          <w:sz w:val="28"/>
          <w:szCs w:val="28"/>
        </w:rPr>
        <w:t>«Обеспечение доступным и комфортным жильем и коммунальными услугами граждан Российской Федерации»</w:t>
      </w:r>
      <w:r w:rsidRPr="00581E0B">
        <w:rPr>
          <w:sz w:val="28"/>
          <w:szCs w:val="28"/>
        </w:rPr>
        <w:t xml:space="preserve">, утвержденную </w:t>
      </w:r>
      <w:r w:rsidRPr="00581E0B">
        <w:rPr>
          <w:bCs/>
          <w:sz w:val="28"/>
          <w:szCs w:val="28"/>
        </w:rPr>
        <w:t xml:space="preserve">постановлением администрации Чамзинского муниципального района Республики Мордовия от 31.08.2015 г. N 741 </w:t>
      </w:r>
      <w:r w:rsidRPr="00581E0B">
        <w:rPr>
          <w:rFonts w:eastAsia="Times New Roman CYR"/>
          <w:sz w:val="28"/>
          <w:szCs w:val="28"/>
        </w:rPr>
        <w:t>(с изменениями, внесенными Постановлениями администрации Чамзинского муниципального района РМ от 22.03.2016г. №204-в, от 13.09.2016г. №809, от 27.10.2016г. №960, от 14.01.2017г. №33, от 31.07.2017г. №578, от 01.11.2017г. №808, от 15.03.2018 г. № 167)</w:t>
      </w:r>
      <w:r w:rsidRPr="00581E0B">
        <w:rPr>
          <w:bCs/>
          <w:sz w:val="28"/>
          <w:szCs w:val="28"/>
        </w:rPr>
        <w:t>, следующего содержания:</w:t>
      </w:r>
    </w:p>
    <w:p w:rsidR="00A326B7" w:rsidRPr="005E0D41" w:rsidRDefault="00A326B7" w:rsidP="00A326B7">
      <w:pPr>
        <w:jc w:val="both"/>
        <w:rPr>
          <w:b/>
          <w:bCs/>
          <w:sz w:val="28"/>
          <w:szCs w:val="28"/>
        </w:rPr>
      </w:pPr>
    </w:p>
    <w:p w:rsidR="00A326B7" w:rsidRDefault="00A326B7" w:rsidP="00A326B7">
      <w:pPr>
        <w:pStyle w:val="a4"/>
        <w:numPr>
          <w:ilvl w:val="1"/>
          <w:numId w:val="3"/>
        </w:numPr>
        <w:jc w:val="both"/>
        <w:rPr>
          <w:color w:val="22272F"/>
          <w:sz w:val="28"/>
          <w:szCs w:val="28"/>
        </w:rPr>
      </w:pPr>
      <w:r w:rsidRPr="00613180">
        <w:rPr>
          <w:color w:val="22272F"/>
          <w:sz w:val="28"/>
          <w:szCs w:val="28"/>
        </w:rPr>
        <w:t>В Паспорте муниципальной программы:</w:t>
      </w:r>
    </w:p>
    <w:p w:rsidR="00A326B7" w:rsidRPr="00613180" w:rsidRDefault="00A326B7" w:rsidP="00A326B7">
      <w:pPr>
        <w:pStyle w:val="a4"/>
        <w:ind w:left="1425"/>
        <w:jc w:val="both"/>
        <w:rPr>
          <w:color w:val="22272F"/>
          <w:sz w:val="28"/>
          <w:szCs w:val="28"/>
        </w:rPr>
      </w:pPr>
    </w:p>
    <w:p w:rsidR="00A326B7" w:rsidRDefault="00A326B7" w:rsidP="00A326B7">
      <w:pPr>
        <w:ind w:firstLine="705"/>
        <w:jc w:val="both"/>
        <w:rPr>
          <w:color w:val="22272F"/>
          <w:sz w:val="28"/>
          <w:szCs w:val="28"/>
        </w:rPr>
      </w:pPr>
      <w:r w:rsidRPr="00027910">
        <w:rPr>
          <w:b/>
          <w:color w:val="22272F"/>
          <w:sz w:val="28"/>
          <w:szCs w:val="28"/>
        </w:rPr>
        <w:t>1.1.1.</w:t>
      </w:r>
      <w:r w:rsidRPr="00613180">
        <w:rPr>
          <w:color w:val="22272F"/>
          <w:sz w:val="28"/>
          <w:szCs w:val="28"/>
        </w:rPr>
        <w:t xml:space="preserve"> В позиции «Целевые показатели (индикаторы) эффективности реализации Программы</w:t>
      </w:r>
      <w:r>
        <w:rPr>
          <w:color w:val="22272F"/>
          <w:sz w:val="28"/>
          <w:szCs w:val="28"/>
        </w:rPr>
        <w:t>:</w:t>
      </w:r>
      <w:r w:rsidRPr="00613180">
        <w:rPr>
          <w:color w:val="22272F"/>
          <w:sz w:val="28"/>
          <w:szCs w:val="28"/>
        </w:rPr>
        <w:t xml:space="preserve"> </w:t>
      </w:r>
    </w:p>
    <w:p w:rsidR="00A326B7" w:rsidRDefault="00A326B7" w:rsidP="00A326B7">
      <w:pPr>
        <w:ind w:firstLine="705"/>
        <w:jc w:val="both"/>
        <w:rPr>
          <w:color w:val="22272F"/>
          <w:sz w:val="28"/>
          <w:szCs w:val="28"/>
        </w:rPr>
      </w:pPr>
      <w:r>
        <w:rPr>
          <w:color w:val="22272F"/>
          <w:sz w:val="28"/>
          <w:szCs w:val="28"/>
        </w:rPr>
        <w:t xml:space="preserve">в абзаце 1 и 2 </w:t>
      </w:r>
      <w:r w:rsidRPr="00613180">
        <w:rPr>
          <w:color w:val="22272F"/>
          <w:sz w:val="28"/>
          <w:szCs w:val="28"/>
        </w:rPr>
        <w:t>слова «</w:t>
      </w:r>
      <w:r>
        <w:rPr>
          <w:color w:val="22272F"/>
          <w:sz w:val="28"/>
          <w:szCs w:val="28"/>
        </w:rPr>
        <w:t xml:space="preserve"> в </w:t>
      </w:r>
      <w:r w:rsidRPr="00613180">
        <w:rPr>
          <w:color w:val="22272F"/>
          <w:sz w:val="28"/>
          <w:szCs w:val="28"/>
        </w:rPr>
        <w:t>2020</w:t>
      </w:r>
      <w:r>
        <w:rPr>
          <w:color w:val="22272F"/>
          <w:sz w:val="28"/>
          <w:szCs w:val="28"/>
        </w:rPr>
        <w:t xml:space="preserve"> году</w:t>
      </w:r>
      <w:r w:rsidRPr="00613180">
        <w:rPr>
          <w:color w:val="22272F"/>
          <w:sz w:val="28"/>
          <w:szCs w:val="28"/>
        </w:rPr>
        <w:t xml:space="preserve">» </w:t>
      </w:r>
      <w:r>
        <w:rPr>
          <w:color w:val="22272F"/>
          <w:sz w:val="28"/>
          <w:szCs w:val="28"/>
        </w:rPr>
        <w:t xml:space="preserve">заменить словами </w:t>
      </w:r>
      <w:r w:rsidRPr="00613180">
        <w:rPr>
          <w:color w:val="22272F"/>
          <w:sz w:val="28"/>
          <w:szCs w:val="28"/>
        </w:rPr>
        <w:t>«</w:t>
      </w:r>
      <w:r>
        <w:rPr>
          <w:color w:val="22272F"/>
          <w:sz w:val="28"/>
          <w:szCs w:val="28"/>
        </w:rPr>
        <w:t xml:space="preserve">в </w:t>
      </w:r>
      <w:r w:rsidRPr="00613180">
        <w:rPr>
          <w:color w:val="22272F"/>
          <w:sz w:val="28"/>
          <w:szCs w:val="28"/>
        </w:rPr>
        <w:t>2025</w:t>
      </w:r>
      <w:r>
        <w:rPr>
          <w:color w:val="22272F"/>
          <w:sz w:val="28"/>
          <w:szCs w:val="28"/>
        </w:rPr>
        <w:t xml:space="preserve"> году</w:t>
      </w:r>
      <w:r w:rsidRPr="00613180">
        <w:rPr>
          <w:color w:val="22272F"/>
          <w:sz w:val="28"/>
          <w:szCs w:val="28"/>
        </w:rPr>
        <w:t>»;</w:t>
      </w:r>
    </w:p>
    <w:p w:rsidR="00A326B7" w:rsidRPr="00613180" w:rsidRDefault="00A326B7" w:rsidP="00A326B7">
      <w:pPr>
        <w:ind w:firstLine="705"/>
        <w:jc w:val="both"/>
        <w:rPr>
          <w:b/>
          <w:color w:val="22272F"/>
          <w:sz w:val="28"/>
          <w:szCs w:val="28"/>
        </w:rPr>
      </w:pPr>
      <w:r>
        <w:rPr>
          <w:color w:val="22272F"/>
          <w:sz w:val="28"/>
          <w:szCs w:val="28"/>
        </w:rPr>
        <w:t xml:space="preserve">в абзаце 4 слова «2016-2020 годы -99 семей» заменить словами «2015-2025 годы -281 семья». </w:t>
      </w:r>
    </w:p>
    <w:p w:rsidR="00A326B7" w:rsidRDefault="00A326B7" w:rsidP="00A326B7">
      <w:pPr>
        <w:jc w:val="both"/>
        <w:rPr>
          <w:color w:val="22272F"/>
          <w:sz w:val="28"/>
          <w:szCs w:val="28"/>
        </w:rPr>
      </w:pPr>
      <w:r w:rsidRPr="005E0D41">
        <w:rPr>
          <w:b/>
          <w:color w:val="22272F"/>
          <w:sz w:val="28"/>
          <w:szCs w:val="28"/>
        </w:rPr>
        <w:tab/>
        <w:t>1.1.</w:t>
      </w:r>
      <w:r>
        <w:rPr>
          <w:b/>
          <w:color w:val="22272F"/>
          <w:sz w:val="28"/>
          <w:szCs w:val="28"/>
        </w:rPr>
        <w:t>2</w:t>
      </w:r>
      <w:r w:rsidRPr="005E0D41">
        <w:rPr>
          <w:b/>
          <w:color w:val="22272F"/>
          <w:sz w:val="28"/>
          <w:szCs w:val="28"/>
        </w:rPr>
        <w:t xml:space="preserve">. </w:t>
      </w:r>
      <w:r w:rsidRPr="00581E0B">
        <w:rPr>
          <w:color w:val="22272F"/>
          <w:sz w:val="28"/>
          <w:szCs w:val="28"/>
        </w:rPr>
        <w:t>В Позиции «Основные мероприятия программы» слова  «на 2018-2020 годы» заменить словами «на 2015-2025 годы»</w:t>
      </w:r>
      <w:r>
        <w:rPr>
          <w:color w:val="22272F"/>
          <w:sz w:val="28"/>
          <w:szCs w:val="28"/>
        </w:rPr>
        <w:t>.</w:t>
      </w:r>
    </w:p>
    <w:p w:rsidR="00A326B7" w:rsidRPr="005E0D41" w:rsidRDefault="00A326B7" w:rsidP="00A326B7">
      <w:pPr>
        <w:ind w:firstLine="708"/>
        <w:jc w:val="both"/>
        <w:rPr>
          <w:b/>
          <w:color w:val="22272F"/>
          <w:sz w:val="28"/>
          <w:szCs w:val="28"/>
        </w:rPr>
      </w:pPr>
      <w:r w:rsidRPr="00027910">
        <w:rPr>
          <w:b/>
          <w:color w:val="22272F"/>
          <w:sz w:val="28"/>
          <w:szCs w:val="28"/>
        </w:rPr>
        <w:t>1.1.3.</w:t>
      </w:r>
      <w:r>
        <w:rPr>
          <w:color w:val="22272F"/>
          <w:sz w:val="28"/>
          <w:szCs w:val="28"/>
        </w:rPr>
        <w:t xml:space="preserve"> В позиции «Целевые показатели (индикаторы) эффективности реализации Программы слова по тексту «2020» читать «2025».</w:t>
      </w:r>
    </w:p>
    <w:p w:rsidR="00A326B7" w:rsidRPr="00581E0B" w:rsidRDefault="00A326B7" w:rsidP="00A326B7">
      <w:pPr>
        <w:ind w:firstLine="708"/>
        <w:jc w:val="both"/>
        <w:rPr>
          <w:sz w:val="28"/>
          <w:szCs w:val="28"/>
        </w:rPr>
      </w:pPr>
      <w:r>
        <w:rPr>
          <w:b/>
          <w:sz w:val="28"/>
          <w:szCs w:val="28"/>
        </w:rPr>
        <w:t xml:space="preserve">1.1.4. </w:t>
      </w:r>
      <w:r w:rsidRPr="005E0D41">
        <w:rPr>
          <w:b/>
          <w:sz w:val="28"/>
          <w:szCs w:val="28"/>
        </w:rPr>
        <w:t xml:space="preserve"> </w:t>
      </w:r>
      <w:r w:rsidRPr="00581E0B">
        <w:rPr>
          <w:sz w:val="28"/>
          <w:szCs w:val="28"/>
        </w:rPr>
        <w:t>Позицию «Сроки реализации» изложить в следующей редакции:</w:t>
      </w:r>
    </w:p>
    <w:p w:rsidR="00A326B7" w:rsidRPr="00581E0B" w:rsidRDefault="00A326B7" w:rsidP="00A326B7">
      <w:pPr>
        <w:ind w:firstLine="708"/>
        <w:jc w:val="both"/>
        <w:rPr>
          <w:sz w:val="28"/>
          <w:szCs w:val="28"/>
        </w:rPr>
      </w:pPr>
      <w:r w:rsidRPr="00581E0B">
        <w:rPr>
          <w:sz w:val="28"/>
          <w:szCs w:val="28"/>
        </w:rPr>
        <w:lastRenderedPageBreak/>
        <w:t xml:space="preserve"> «основного мероприятия «Обеспечение жильем молодых семей» 2015-2025 годы;</w:t>
      </w:r>
    </w:p>
    <w:p w:rsidR="00A326B7" w:rsidRPr="00581E0B" w:rsidRDefault="00A326B7" w:rsidP="00A326B7">
      <w:pPr>
        <w:ind w:firstLine="708"/>
        <w:jc w:val="both"/>
        <w:rPr>
          <w:sz w:val="28"/>
          <w:szCs w:val="28"/>
        </w:rPr>
      </w:pPr>
      <w:r w:rsidRPr="00581E0B">
        <w:rPr>
          <w:sz w:val="28"/>
          <w:szCs w:val="28"/>
        </w:rPr>
        <w:t>подпрограммы «Обеспечение жилыми помещениями детей-сирот и детей, оставшихся без попечения родителей, а также лиц из их числа в Чамзинском муниципальном районе Республике Мордовия» на 2017-2025 годы.»</w:t>
      </w:r>
      <w:r>
        <w:rPr>
          <w:sz w:val="28"/>
          <w:szCs w:val="28"/>
        </w:rPr>
        <w:t>.</w:t>
      </w:r>
    </w:p>
    <w:p w:rsidR="00A326B7" w:rsidRPr="00581E0B" w:rsidRDefault="00A326B7" w:rsidP="00A326B7">
      <w:pPr>
        <w:ind w:firstLine="708"/>
        <w:jc w:val="both"/>
        <w:rPr>
          <w:sz w:val="28"/>
          <w:szCs w:val="28"/>
        </w:rPr>
      </w:pPr>
      <w:r>
        <w:rPr>
          <w:b/>
          <w:sz w:val="28"/>
          <w:szCs w:val="28"/>
        </w:rPr>
        <w:t xml:space="preserve">1.1.5. </w:t>
      </w:r>
      <w:r w:rsidRPr="005E0D41">
        <w:rPr>
          <w:b/>
          <w:sz w:val="28"/>
          <w:szCs w:val="28"/>
        </w:rPr>
        <w:t xml:space="preserve"> </w:t>
      </w:r>
      <w:r w:rsidRPr="00581E0B">
        <w:rPr>
          <w:sz w:val="28"/>
          <w:szCs w:val="28"/>
        </w:rPr>
        <w:t>Позицию «Перечень подпрограмм» изложить в следующей редакции:</w:t>
      </w:r>
    </w:p>
    <w:p w:rsidR="00A326B7" w:rsidRPr="00581E0B" w:rsidRDefault="00A326B7" w:rsidP="00A326B7">
      <w:pPr>
        <w:ind w:firstLine="708"/>
        <w:jc w:val="both"/>
        <w:rPr>
          <w:sz w:val="28"/>
          <w:szCs w:val="28"/>
        </w:rPr>
      </w:pPr>
      <w:r w:rsidRPr="00581E0B">
        <w:rPr>
          <w:sz w:val="28"/>
          <w:szCs w:val="28"/>
        </w:rPr>
        <w:t>«основное мероприятие «Обеспечение жильем молодых семей»- приложение №1 к программе;</w:t>
      </w:r>
    </w:p>
    <w:p w:rsidR="00A326B7" w:rsidRPr="00581E0B" w:rsidRDefault="00A326B7" w:rsidP="00A326B7">
      <w:pPr>
        <w:ind w:firstLine="708"/>
        <w:jc w:val="both"/>
        <w:rPr>
          <w:sz w:val="28"/>
          <w:szCs w:val="28"/>
        </w:rPr>
      </w:pPr>
    </w:p>
    <w:p w:rsidR="00A326B7" w:rsidRDefault="00A326B7" w:rsidP="00A326B7">
      <w:pPr>
        <w:ind w:firstLine="708"/>
        <w:jc w:val="both"/>
        <w:rPr>
          <w:b/>
          <w:sz w:val="28"/>
          <w:szCs w:val="28"/>
        </w:rPr>
      </w:pPr>
      <w:r w:rsidRPr="00581E0B">
        <w:rPr>
          <w:sz w:val="28"/>
          <w:szCs w:val="28"/>
        </w:rPr>
        <w:t>подпрограмма «Обеспечение жилыми помещениями детей-сирот и детей, оставшихся без попечения родителей, а также лиц из их числа в Чамзинском муниципальном районе Республике Мордовия» на 2017-2025 годы – приложение №2 к программе.»;</w:t>
      </w:r>
    </w:p>
    <w:p w:rsidR="00A326B7" w:rsidRPr="005E0D41" w:rsidRDefault="00A326B7" w:rsidP="00A326B7">
      <w:pPr>
        <w:ind w:firstLine="708"/>
        <w:jc w:val="both"/>
        <w:rPr>
          <w:b/>
          <w:sz w:val="28"/>
          <w:szCs w:val="28"/>
        </w:rPr>
      </w:pPr>
      <w:r w:rsidRPr="005E0D41">
        <w:rPr>
          <w:b/>
          <w:sz w:val="28"/>
          <w:szCs w:val="28"/>
        </w:rPr>
        <w:t>1.</w:t>
      </w:r>
      <w:r>
        <w:rPr>
          <w:b/>
          <w:sz w:val="28"/>
          <w:szCs w:val="28"/>
        </w:rPr>
        <w:t>1.6.</w:t>
      </w:r>
      <w:r w:rsidRPr="005E0D41">
        <w:rPr>
          <w:b/>
          <w:sz w:val="28"/>
          <w:szCs w:val="28"/>
        </w:rPr>
        <w:t xml:space="preserve"> </w:t>
      </w:r>
      <w:r w:rsidRPr="00E07A72">
        <w:rPr>
          <w:sz w:val="28"/>
          <w:szCs w:val="28"/>
        </w:rPr>
        <w:t>В Позиции «Перечень подпрограмм» слова  «основное мероприятие «Обеспечение жильем молодых семей» на 2018-2020 годы» заменить словами «основное мероприятие «Обеспечение жильем молодых семей» на 2015-2025</w:t>
      </w:r>
      <w:r>
        <w:rPr>
          <w:sz w:val="28"/>
          <w:szCs w:val="28"/>
        </w:rPr>
        <w:t xml:space="preserve"> годы».</w:t>
      </w:r>
    </w:p>
    <w:p w:rsidR="00A326B7" w:rsidRDefault="00A326B7" w:rsidP="00A326B7">
      <w:pPr>
        <w:pStyle w:val="Standard"/>
        <w:ind w:firstLine="708"/>
        <w:jc w:val="both"/>
        <w:rPr>
          <w:sz w:val="28"/>
          <w:szCs w:val="28"/>
        </w:rPr>
      </w:pPr>
      <w:r w:rsidRPr="00027910">
        <w:rPr>
          <w:b/>
          <w:sz w:val="28"/>
          <w:szCs w:val="28"/>
        </w:rPr>
        <w:t>1.1.7</w:t>
      </w:r>
      <w:r>
        <w:rPr>
          <w:sz w:val="28"/>
          <w:szCs w:val="28"/>
        </w:rPr>
        <w:t>. Позицию "Источник и объем финансирования" изложить в следующей редакции:</w:t>
      </w:r>
    </w:p>
    <w:p w:rsidR="00A326B7" w:rsidRDefault="00A326B7" w:rsidP="00A326B7">
      <w:pPr>
        <w:pStyle w:val="Standard"/>
        <w:ind w:firstLine="708"/>
        <w:jc w:val="both"/>
        <w:rPr>
          <w:sz w:val="28"/>
          <w:szCs w:val="28"/>
        </w:rPr>
      </w:pPr>
    </w:p>
    <w:tbl>
      <w:tblPr>
        <w:tblW w:w="9645" w:type="dxa"/>
        <w:tblLayout w:type="fixed"/>
        <w:tblCellMar>
          <w:left w:w="10" w:type="dxa"/>
          <w:right w:w="10" w:type="dxa"/>
        </w:tblCellMar>
        <w:tblLook w:val="04A0" w:firstRow="1" w:lastRow="0" w:firstColumn="1" w:lastColumn="0" w:noHBand="0" w:noVBand="1"/>
      </w:tblPr>
      <w:tblGrid>
        <w:gridCol w:w="3315"/>
        <w:gridCol w:w="6330"/>
      </w:tblGrid>
      <w:tr w:rsidR="00A326B7" w:rsidTr="00C92F96">
        <w:tc>
          <w:tcPr>
            <w:tcW w:w="3315" w:type="dxa"/>
            <w:tcBorders>
              <w:top w:val="single" w:sz="2" w:space="0" w:color="000000"/>
              <w:left w:val="single" w:sz="2" w:space="0" w:color="000000"/>
              <w:bottom w:val="single" w:sz="2" w:space="0" w:color="000000"/>
            </w:tcBorders>
            <w:tcMar>
              <w:top w:w="55" w:type="dxa"/>
              <w:left w:w="55" w:type="dxa"/>
              <w:bottom w:w="55" w:type="dxa"/>
              <w:right w:w="55" w:type="dxa"/>
            </w:tcMar>
          </w:tcPr>
          <w:p w:rsidR="00A326B7" w:rsidRDefault="00A326B7" w:rsidP="00C92F96">
            <w:pPr>
              <w:pStyle w:val="TableContents"/>
              <w:jc w:val="both"/>
              <w:rPr>
                <w:sz w:val="28"/>
                <w:szCs w:val="28"/>
              </w:rPr>
            </w:pPr>
            <w:r>
              <w:rPr>
                <w:sz w:val="28"/>
                <w:szCs w:val="28"/>
              </w:rPr>
              <w:t>Источник и объем финансирования</w:t>
            </w:r>
          </w:p>
        </w:tc>
        <w:tc>
          <w:tcPr>
            <w:tcW w:w="633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rsidR="00A326B7" w:rsidRDefault="00A326B7" w:rsidP="00C92F96">
            <w:pPr>
              <w:pStyle w:val="TableContents"/>
              <w:jc w:val="both"/>
              <w:rPr>
                <w:sz w:val="28"/>
                <w:szCs w:val="28"/>
              </w:rPr>
            </w:pPr>
            <w:r>
              <w:rPr>
                <w:sz w:val="28"/>
                <w:szCs w:val="28"/>
              </w:rPr>
              <w:t>Объем финансирования Программы составляет – 583 234,734 тысяч рублей, в том числе за счет средств федерального бюджета и республиканского бюджета Республики Мордовия -212 559,246 тысяч рублей и районного бюджета Чамзинского муниципального района Республики Мордовия -5 919,726 тысяч рублей. За счет средств внебюджетных источников -364 755,762 тысяч рублей, в том числе:</w:t>
            </w:r>
          </w:p>
          <w:p w:rsidR="00A326B7" w:rsidRDefault="00A326B7" w:rsidP="00C92F96">
            <w:pPr>
              <w:pStyle w:val="TableContents"/>
              <w:jc w:val="both"/>
              <w:rPr>
                <w:sz w:val="28"/>
                <w:szCs w:val="28"/>
              </w:rPr>
            </w:pPr>
            <w:r>
              <w:rPr>
                <w:sz w:val="28"/>
                <w:szCs w:val="28"/>
              </w:rPr>
              <w:t>по основному мероприятию "Обеспечение жильем молодых семей"-572 127,134 тысяч рублей, в том числе за счет средств федерального бюджета и республиканского бюджета Республики Мордовия -201 451,646 тысяч рублей и районного бюджета Чамзинского муниципального района Республики Мордовия -5 919, 726 тысяч рублей. За счет средств внебюджетных источников -364 755,762 тысяч рублей;</w:t>
            </w:r>
          </w:p>
          <w:p w:rsidR="00A326B7" w:rsidRDefault="00A326B7" w:rsidP="00C92F96">
            <w:pPr>
              <w:pStyle w:val="Standard"/>
              <w:jc w:val="both"/>
              <w:rPr>
                <w:sz w:val="28"/>
                <w:szCs w:val="28"/>
              </w:rPr>
            </w:pPr>
            <w:r>
              <w:rPr>
                <w:sz w:val="28"/>
                <w:szCs w:val="28"/>
              </w:rPr>
              <w:t xml:space="preserve">по подпрограмме "Обеспечение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Мордовия"- 11 107,6 тысяч рублей, в том числе за счет средств республиканского бюджета </w:t>
            </w:r>
            <w:r>
              <w:rPr>
                <w:sz w:val="28"/>
                <w:szCs w:val="28"/>
              </w:rPr>
              <w:lastRenderedPageBreak/>
              <w:t>Республики Мордовия -11 107,6 тысяч рублей.</w:t>
            </w:r>
          </w:p>
        </w:tc>
      </w:tr>
    </w:tbl>
    <w:p w:rsidR="00A326B7" w:rsidRDefault="00A326B7" w:rsidP="00A326B7">
      <w:pPr>
        <w:ind w:firstLine="708"/>
        <w:jc w:val="both"/>
        <w:rPr>
          <w:sz w:val="28"/>
          <w:szCs w:val="28"/>
        </w:rPr>
      </w:pPr>
    </w:p>
    <w:p w:rsidR="00A326B7" w:rsidRDefault="00A326B7" w:rsidP="00A326B7">
      <w:pPr>
        <w:ind w:firstLine="708"/>
        <w:jc w:val="both"/>
        <w:rPr>
          <w:sz w:val="28"/>
          <w:szCs w:val="28"/>
        </w:rPr>
      </w:pPr>
      <w:r w:rsidRPr="005E0D41">
        <w:rPr>
          <w:b/>
          <w:sz w:val="28"/>
          <w:szCs w:val="28"/>
        </w:rPr>
        <w:t>1.</w:t>
      </w:r>
      <w:r>
        <w:rPr>
          <w:b/>
          <w:sz w:val="28"/>
          <w:szCs w:val="28"/>
        </w:rPr>
        <w:t>1.8.</w:t>
      </w:r>
      <w:r w:rsidRPr="005E0D41">
        <w:rPr>
          <w:b/>
          <w:sz w:val="28"/>
          <w:szCs w:val="28"/>
        </w:rPr>
        <w:t xml:space="preserve"> </w:t>
      </w:r>
      <w:r w:rsidRPr="00E07A72">
        <w:rPr>
          <w:sz w:val="28"/>
          <w:szCs w:val="28"/>
        </w:rPr>
        <w:t>В Позиции «</w:t>
      </w:r>
      <w:r>
        <w:rPr>
          <w:sz w:val="28"/>
          <w:szCs w:val="28"/>
        </w:rPr>
        <w:t xml:space="preserve">Ожидаемые результаты реализации Программы и показатели социально-экономической эффективности»: </w:t>
      </w:r>
    </w:p>
    <w:p w:rsidR="00A326B7" w:rsidRDefault="00A326B7" w:rsidP="00A326B7">
      <w:pPr>
        <w:ind w:firstLine="708"/>
        <w:jc w:val="both"/>
        <w:rPr>
          <w:sz w:val="28"/>
          <w:szCs w:val="28"/>
        </w:rPr>
      </w:pPr>
      <w:r>
        <w:rPr>
          <w:sz w:val="28"/>
          <w:szCs w:val="28"/>
        </w:rPr>
        <w:t xml:space="preserve">слова по тексту «2020 году» заменить словами «2025 году» </w:t>
      </w:r>
      <w:r w:rsidRPr="00E07A72">
        <w:rPr>
          <w:sz w:val="28"/>
          <w:szCs w:val="28"/>
        </w:rPr>
        <w:t xml:space="preserve"> заменить словами «основное мероприятие «Обеспечение жильем молодых семей» на 2015-2025 годы»;</w:t>
      </w:r>
    </w:p>
    <w:p w:rsidR="00A326B7" w:rsidRPr="00613180" w:rsidRDefault="00A326B7" w:rsidP="00A326B7">
      <w:pPr>
        <w:ind w:firstLine="705"/>
        <w:jc w:val="both"/>
        <w:rPr>
          <w:b/>
          <w:color w:val="22272F"/>
          <w:sz w:val="28"/>
          <w:szCs w:val="28"/>
        </w:rPr>
      </w:pPr>
      <w:r>
        <w:rPr>
          <w:sz w:val="28"/>
          <w:szCs w:val="28"/>
        </w:rPr>
        <w:t>в абзаце 7 слова «</w:t>
      </w:r>
      <w:r>
        <w:rPr>
          <w:color w:val="22272F"/>
          <w:sz w:val="28"/>
          <w:szCs w:val="28"/>
        </w:rPr>
        <w:t xml:space="preserve">2015-2020 годы -99 семей» заменить словами «2015-2025 годы -281 молодой семье»;. </w:t>
      </w:r>
    </w:p>
    <w:p w:rsidR="00A326B7" w:rsidRPr="00E07A72" w:rsidRDefault="00A326B7" w:rsidP="00A326B7">
      <w:pPr>
        <w:ind w:firstLine="708"/>
        <w:jc w:val="both"/>
        <w:rPr>
          <w:sz w:val="28"/>
          <w:szCs w:val="28"/>
        </w:rPr>
      </w:pPr>
    </w:p>
    <w:p w:rsidR="00A326B7" w:rsidRPr="00027910" w:rsidRDefault="00A326B7" w:rsidP="00A326B7">
      <w:pPr>
        <w:jc w:val="both"/>
        <w:rPr>
          <w:sz w:val="28"/>
          <w:szCs w:val="28"/>
        </w:rPr>
      </w:pPr>
      <w:r>
        <w:rPr>
          <w:sz w:val="28"/>
          <w:szCs w:val="28"/>
        </w:rPr>
        <w:tab/>
      </w:r>
      <w:r w:rsidRPr="00027910">
        <w:rPr>
          <w:b/>
          <w:sz w:val="28"/>
          <w:szCs w:val="28"/>
        </w:rPr>
        <w:t>2.</w:t>
      </w:r>
      <w:r w:rsidRPr="002C50A4">
        <w:rPr>
          <w:b/>
          <w:sz w:val="28"/>
          <w:szCs w:val="28"/>
        </w:rPr>
        <w:t xml:space="preserve"> </w:t>
      </w:r>
      <w:r w:rsidRPr="00027910">
        <w:rPr>
          <w:sz w:val="28"/>
          <w:szCs w:val="28"/>
        </w:rPr>
        <w:t>В муниципальной программе:</w:t>
      </w:r>
    </w:p>
    <w:p w:rsidR="00A326B7" w:rsidRPr="00A6385F" w:rsidRDefault="00A326B7" w:rsidP="00A326B7">
      <w:pPr>
        <w:pStyle w:val="a3"/>
        <w:jc w:val="both"/>
        <w:rPr>
          <w:sz w:val="28"/>
          <w:szCs w:val="28"/>
        </w:rPr>
      </w:pPr>
      <w:r>
        <w:rPr>
          <w:sz w:val="28"/>
          <w:szCs w:val="28"/>
        </w:rPr>
        <w:tab/>
        <w:t xml:space="preserve"> </w:t>
      </w:r>
    </w:p>
    <w:p w:rsidR="00A326B7" w:rsidRPr="00027910" w:rsidRDefault="00A326B7" w:rsidP="00A326B7">
      <w:pPr>
        <w:pStyle w:val="a3"/>
        <w:jc w:val="both"/>
      </w:pPr>
      <w:r w:rsidRPr="00A6385F">
        <w:rPr>
          <w:sz w:val="28"/>
          <w:szCs w:val="28"/>
        </w:rPr>
        <w:tab/>
      </w:r>
      <w:r w:rsidRPr="00027910">
        <w:rPr>
          <w:b/>
          <w:sz w:val="28"/>
          <w:szCs w:val="28"/>
        </w:rPr>
        <w:t>2.</w:t>
      </w:r>
      <w:r w:rsidRPr="005E0D41">
        <w:rPr>
          <w:b/>
          <w:sz w:val="28"/>
          <w:szCs w:val="28"/>
        </w:rPr>
        <w:t xml:space="preserve">1. </w:t>
      </w:r>
      <w:r w:rsidRPr="00027910">
        <w:rPr>
          <w:sz w:val="28"/>
          <w:szCs w:val="28"/>
        </w:rPr>
        <w:t>В Разделе 2. «Основные цели и задачи Программы. Сроки и реализации Программы. Целевые показатели» слова по тексту «Мероприятия Программы будут выполняться в 2018-2020 годах» изложить в следующей редакции «Мероприятия Программы будут выполняться в 2015-2025 годах».</w:t>
      </w:r>
    </w:p>
    <w:p w:rsidR="00A326B7" w:rsidRDefault="00A326B7" w:rsidP="00A326B7">
      <w:pPr>
        <w:pStyle w:val="a3"/>
        <w:jc w:val="both"/>
        <w:rPr>
          <w:sz w:val="28"/>
          <w:szCs w:val="28"/>
        </w:rPr>
      </w:pPr>
      <w:r w:rsidRPr="00A6385F">
        <w:rPr>
          <w:sz w:val="28"/>
          <w:szCs w:val="28"/>
        </w:rPr>
        <w:tab/>
      </w:r>
    </w:p>
    <w:p w:rsidR="00A326B7" w:rsidRDefault="00A326B7" w:rsidP="00A326B7">
      <w:pPr>
        <w:pStyle w:val="Standard"/>
        <w:ind w:firstLine="708"/>
        <w:jc w:val="both"/>
        <w:rPr>
          <w:sz w:val="28"/>
          <w:szCs w:val="28"/>
        </w:rPr>
      </w:pPr>
      <w:r w:rsidRPr="00027910">
        <w:rPr>
          <w:b/>
          <w:bCs/>
          <w:sz w:val="28"/>
          <w:szCs w:val="28"/>
        </w:rPr>
        <w:t>2.1.1.</w:t>
      </w:r>
      <w:r>
        <w:rPr>
          <w:sz w:val="28"/>
          <w:szCs w:val="28"/>
        </w:rPr>
        <w:t xml:space="preserve"> Часть первую и вторую раздела 4 "Обоснование ресурсного обеспечения Программы" изложить в следующей редакции:</w:t>
      </w:r>
    </w:p>
    <w:p w:rsidR="00A326B7" w:rsidRDefault="00A326B7" w:rsidP="00A326B7">
      <w:pPr>
        <w:pStyle w:val="TableContents"/>
        <w:jc w:val="both"/>
        <w:rPr>
          <w:sz w:val="28"/>
          <w:szCs w:val="28"/>
        </w:rPr>
      </w:pPr>
      <w:r>
        <w:rPr>
          <w:sz w:val="28"/>
          <w:szCs w:val="28"/>
        </w:rPr>
        <w:t xml:space="preserve"> </w:t>
      </w:r>
      <w:r>
        <w:rPr>
          <w:sz w:val="28"/>
          <w:szCs w:val="28"/>
        </w:rPr>
        <w:tab/>
        <w:t>"Прогнозируемый общий объем финансирования Программы составляет - 583 234, 734  тысяч рублей, в том числе:</w:t>
      </w:r>
    </w:p>
    <w:p w:rsidR="00A326B7" w:rsidRDefault="00A326B7" w:rsidP="00A326B7">
      <w:pPr>
        <w:pStyle w:val="TableContents"/>
        <w:jc w:val="both"/>
        <w:rPr>
          <w:sz w:val="28"/>
          <w:szCs w:val="28"/>
        </w:rPr>
      </w:pPr>
      <w:r>
        <w:rPr>
          <w:sz w:val="28"/>
          <w:szCs w:val="28"/>
        </w:rPr>
        <w:tab/>
        <w:t>за счет средств федерального бюджета и республиканского бюджета Республики Мордовия - 212 559,246  тысяч рублей и районного бюджета Чамзинского муниципального района Республики Мордовия – 5 919, 726  тысяч рублей;</w:t>
      </w:r>
    </w:p>
    <w:p w:rsidR="00A326B7" w:rsidRDefault="00A326B7" w:rsidP="00A326B7">
      <w:pPr>
        <w:pStyle w:val="TableContents"/>
        <w:jc w:val="both"/>
        <w:rPr>
          <w:sz w:val="28"/>
          <w:szCs w:val="28"/>
        </w:rPr>
      </w:pPr>
      <w:r>
        <w:rPr>
          <w:sz w:val="28"/>
          <w:szCs w:val="28"/>
        </w:rPr>
        <w:tab/>
        <w:t>за счет средств внебюджетных источников - 364 755, 762  тысяч рублей</w:t>
      </w:r>
    </w:p>
    <w:p w:rsidR="00A326B7" w:rsidRDefault="00A326B7" w:rsidP="00A326B7">
      <w:pPr>
        <w:pStyle w:val="TableContents"/>
        <w:jc w:val="both"/>
        <w:rPr>
          <w:sz w:val="28"/>
          <w:szCs w:val="28"/>
        </w:rPr>
      </w:pPr>
      <w:r>
        <w:rPr>
          <w:sz w:val="28"/>
          <w:szCs w:val="28"/>
        </w:rPr>
        <w:tab/>
      </w:r>
    </w:p>
    <w:p w:rsidR="00A326B7" w:rsidRDefault="00A326B7" w:rsidP="00A326B7">
      <w:pPr>
        <w:pStyle w:val="TableContents"/>
        <w:jc w:val="both"/>
        <w:rPr>
          <w:sz w:val="28"/>
          <w:szCs w:val="28"/>
        </w:rPr>
      </w:pPr>
      <w:r>
        <w:rPr>
          <w:sz w:val="28"/>
          <w:szCs w:val="28"/>
        </w:rPr>
        <w:tab/>
        <w:t>в том числе:</w:t>
      </w:r>
    </w:p>
    <w:p w:rsidR="00A326B7" w:rsidRDefault="00A326B7" w:rsidP="00A326B7">
      <w:pPr>
        <w:pStyle w:val="TableContents"/>
        <w:jc w:val="both"/>
        <w:rPr>
          <w:sz w:val="28"/>
          <w:szCs w:val="28"/>
        </w:rPr>
      </w:pPr>
      <w:r>
        <w:rPr>
          <w:sz w:val="28"/>
          <w:szCs w:val="28"/>
        </w:rPr>
        <w:tab/>
        <w:t>по основному мероприятию "Обеспечение жильем молодых семей"-572 127, 134  тысяч рублей, в том числе:</w:t>
      </w:r>
    </w:p>
    <w:p w:rsidR="00A326B7" w:rsidRDefault="00A326B7" w:rsidP="00A326B7">
      <w:pPr>
        <w:pStyle w:val="TableContents"/>
        <w:jc w:val="both"/>
        <w:rPr>
          <w:sz w:val="28"/>
          <w:szCs w:val="28"/>
        </w:rPr>
      </w:pPr>
      <w:r>
        <w:rPr>
          <w:sz w:val="28"/>
          <w:szCs w:val="28"/>
        </w:rPr>
        <w:tab/>
        <w:t>за счет средств федерального бюджета и республиканского бюджета Республики Мордовия - 201 451,646  тысяч рублей и районного бюджета Чамзинского муниципального района Республики Мордовия - 5 919, 726   тысяч рублей;</w:t>
      </w:r>
    </w:p>
    <w:p w:rsidR="00A326B7" w:rsidRDefault="00A326B7" w:rsidP="00A326B7">
      <w:pPr>
        <w:pStyle w:val="TableContents"/>
        <w:jc w:val="both"/>
        <w:rPr>
          <w:sz w:val="28"/>
          <w:szCs w:val="28"/>
        </w:rPr>
      </w:pPr>
      <w:r>
        <w:rPr>
          <w:sz w:val="28"/>
          <w:szCs w:val="28"/>
        </w:rPr>
        <w:tab/>
        <w:t>за счет средств внебюджетных источников -364 755, 762   тысяч рублей;</w:t>
      </w:r>
    </w:p>
    <w:p w:rsidR="00A326B7" w:rsidRDefault="00A326B7" w:rsidP="00A326B7">
      <w:pPr>
        <w:pStyle w:val="TableContents"/>
        <w:jc w:val="both"/>
        <w:rPr>
          <w:sz w:val="28"/>
          <w:szCs w:val="28"/>
        </w:rPr>
      </w:pPr>
    </w:p>
    <w:p w:rsidR="00A326B7" w:rsidRDefault="00A326B7" w:rsidP="00A326B7">
      <w:pPr>
        <w:pStyle w:val="TableContents"/>
        <w:ind w:firstLine="708"/>
        <w:jc w:val="both"/>
        <w:rPr>
          <w:sz w:val="28"/>
          <w:szCs w:val="28"/>
        </w:rPr>
      </w:pPr>
      <w:r>
        <w:rPr>
          <w:sz w:val="28"/>
          <w:szCs w:val="28"/>
        </w:rPr>
        <w:t xml:space="preserve">по подпрограмме "Обеспечение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Мордовия"- 11 107,6 тысяч рублей, в том числе: </w:t>
      </w:r>
    </w:p>
    <w:p w:rsidR="00A326B7" w:rsidRDefault="00A326B7" w:rsidP="00A326B7">
      <w:pPr>
        <w:pStyle w:val="TableContents"/>
        <w:ind w:firstLine="708"/>
        <w:jc w:val="both"/>
        <w:rPr>
          <w:sz w:val="28"/>
          <w:szCs w:val="28"/>
        </w:rPr>
      </w:pPr>
      <w:r>
        <w:rPr>
          <w:sz w:val="28"/>
          <w:szCs w:val="28"/>
        </w:rPr>
        <w:t>за счет средств республиканского бюджета Республики Мордовия -11 107,6 тысяч рублей.</w:t>
      </w:r>
    </w:p>
    <w:p w:rsidR="00A326B7" w:rsidRDefault="00A326B7" w:rsidP="00A326B7">
      <w:pPr>
        <w:pStyle w:val="TableContents"/>
        <w:ind w:firstLine="708"/>
        <w:jc w:val="both"/>
        <w:rPr>
          <w:sz w:val="28"/>
          <w:szCs w:val="28"/>
        </w:rPr>
      </w:pPr>
    </w:p>
    <w:p w:rsidR="00A326B7" w:rsidRPr="00027910" w:rsidRDefault="00A326B7" w:rsidP="00A326B7">
      <w:pPr>
        <w:pStyle w:val="a3"/>
        <w:ind w:firstLine="708"/>
        <w:jc w:val="both"/>
      </w:pPr>
      <w:r>
        <w:rPr>
          <w:b/>
          <w:sz w:val="28"/>
          <w:szCs w:val="28"/>
        </w:rPr>
        <w:t xml:space="preserve">2.1.2. </w:t>
      </w:r>
      <w:r w:rsidRPr="00027910">
        <w:rPr>
          <w:sz w:val="28"/>
          <w:szCs w:val="28"/>
        </w:rPr>
        <w:t>В Разделе 5. «Ожидаемые результаты реализации программы» слова по тексту «2020» читать «2025».</w:t>
      </w:r>
    </w:p>
    <w:p w:rsidR="00A326B7" w:rsidRDefault="00A326B7" w:rsidP="00A326B7">
      <w:pPr>
        <w:pStyle w:val="TableContents"/>
        <w:ind w:firstLine="708"/>
        <w:jc w:val="both"/>
        <w:rPr>
          <w:sz w:val="28"/>
          <w:szCs w:val="28"/>
        </w:rPr>
      </w:pPr>
    </w:p>
    <w:p w:rsidR="00A326B7" w:rsidRPr="00027910" w:rsidRDefault="00A326B7" w:rsidP="00A326B7">
      <w:pPr>
        <w:pStyle w:val="a3"/>
        <w:jc w:val="both"/>
        <w:rPr>
          <w:sz w:val="28"/>
          <w:szCs w:val="28"/>
        </w:rPr>
      </w:pPr>
      <w:r>
        <w:rPr>
          <w:sz w:val="28"/>
          <w:szCs w:val="28"/>
        </w:rPr>
        <w:tab/>
      </w:r>
      <w:r w:rsidRPr="00027910">
        <w:rPr>
          <w:b/>
          <w:sz w:val="28"/>
          <w:szCs w:val="28"/>
        </w:rPr>
        <w:t>3.</w:t>
      </w:r>
      <w:r>
        <w:rPr>
          <w:b/>
          <w:sz w:val="28"/>
          <w:szCs w:val="28"/>
        </w:rPr>
        <w:t xml:space="preserve">  </w:t>
      </w:r>
      <w:r w:rsidRPr="00027910">
        <w:rPr>
          <w:sz w:val="28"/>
          <w:szCs w:val="28"/>
        </w:rPr>
        <w:t xml:space="preserve">Приложение №1 к Программе </w:t>
      </w:r>
      <w:proofErr w:type="gramStart"/>
      <w:r w:rsidRPr="00027910">
        <w:rPr>
          <w:sz w:val="28"/>
          <w:szCs w:val="28"/>
        </w:rPr>
        <w:t xml:space="preserve">( </w:t>
      </w:r>
      <w:proofErr w:type="gramEnd"/>
      <w:r w:rsidRPr="00027910">
        <w:rPr>
          <w:sz w:val="28"/>
          <w:szCs w:val="28"/>
        </w:rPr>
        <w:t>основное мероприятие «Обеспечение жильем молодых семей») - изложить в новой  редакции – прилагается.</w:t>
      </w:r>
    </w:p>
    <w:p w:rsidR="00A326B7" w:rsidRDefault="00A326B7" w:rsidP="00A326B7">
      <w:pPr>
        <w:pStyle w:val="TableContents"/>
        <w:jc w:val="both"/>
        <w:rPr>
          <w:b/>
          <w:sz w:val="28"/>
          <w:szCs w:val="28"/>
        </w:rPr>
      </w:pPr>
      <w:r>
        <w:rPr>
          <w:sz w:val="28"/>
          <w:szCs w:val="28"/>
        </w:rPr>
        <w:tab/>
      </w:r>
    </w:p>
    <w:p w:rsidR="00A326B7" w:rsidRPr="00027910" w:rsidRDefault="00A326B7" w:rsidP="00A326B7">
      <w:pPr>
        <w:pStyle w:val="a3"/>
        <w:ind w:firstLine="708"/>
        <w:jc w:val="both"/>
        <w:rPr>
          <w:sz w:val="28"/>
          <w:szCs w:val="28"/>
        </w:rPr>
      </w:pPr>
      <w:r w:rsidRPr="00027910">
        <w:rPr>
          <w:b/>
          <w:sz w:val="28"/>
          <w:szCs w:val="28"/>
        </w:rPr>
        <w:t>4.</w:t>
      </w:r>
      <w:r>
        <w:rPr>
          <w:b/>
          <w:sz w:val="28"/>
          <w:szCs w:val="28"/>
        </w:rPr>
        <w:t xml:space="preserve">  </w:t>
      </w:r>
      <w:r w:rsidRPr="00027910">
        <w:rPr>
          <w:sz w:val="28"/>
          <w:szCs w:val="28"/>
        </w:rPr>
        <w:t>Приложение №2 к Программе (подпрограмма «Обеспечение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 - изложить в новой  редакции – прилагается.</w:t>
      </w:r>
    </w:p>
    <w:p w:rsidR="00A326B7" w:rsidRDefault="00A326B7" w:rsidP="00A326B7">
      <w:pPr>
        <w:pStyle w:val="a3"/>
        <w:ind w:firstLine="708"/>
        <w:jc w:val="both"/>
        <w:rPr>
          <w:sz w:val="28"/>
          <w:szCs w:val="28"/>
        </w:rPr>
      </w:pPr>
    </w:p>
    <w:p w:rsidR="00A326B7" w:rsidRPr="00027910" w:rsidRDefault="00A326B7" w:rsidP="00A326B7">
      <w:pPr>
        <w:ind w:firstLine="708"/>
        <w:jc w:val="both"/>
        <w:rPr>
          <w:sz w:val="28"/>
          <w:szCs w:val="28"/>
        </w:rPr>
      </w:pPr>
      <w:r>
        <w:rPr>
          <w:b/>
          <w:sz w:val="28"/>
          <w:szCs w:val="28"/>
        </w:rPr>
        <w:t>5</w:t>
      </w:r>
      <w:r w:rsidRPr="002C50A4">
        <w:rPr>
          <w:b/>
          <w:sz w:val="28"/>
          <w:szCs w:val="28"/>
        </w:rPr>
        <w:t xml:space="preserve">. </w:t>
      </w:r>
      <w:r w:rsidRPr="00027910">
        <w:rPr>
          <w:sz w:val="28"/>
          <w:szCs w:val="28"/>
        </w:rPr>
        <w:t xml:space="preserve">Настоящее постановление вступает в силу со дня его </w:t>
      </w:r>
      <w:r w:rsidRPr="00027910">
        <w:rPr>
          <w:rFonts w:eastAsia="Times New Roman CYR"/>
          <w:sz w:val="28"/>
          <w:szCs w:val="28"/>
        </w:rPr>
        <w:t>официального опубликования в информационном бюллетене Чамзинского муниципального района.</w:t>
      </w:r>
      <w:r w:rsidRPr="00027910">
        <w:rPr>
          <w:sz w:val="28"/>
          <w:szCs w:val="28"/>
        </w:rPr>
        <w:t xml:space="preserve">         </w:t>
      </w:r>
    </w:p>
    <w:p w:rsidR="00A326B7" w:rsidRPr="002C50A4" w:rsidRDefault="00A326B7" w:rsidP="00A326B7">
      <w:pPr>
        <w:ind w:firstLine="708"/>
        <w:jc w:val="both"/>
        <w:rPr>
          <w:b/>
          <w:sz w:val="28"/>
          <w:szCs w:val="28"/>
        </w:rPr>
      </w:pPr>
    </w:p>
    <w:p w:rsidR="00A326B7" w:rsidRPr="002C50A4" w:rsidRDefault="00A326B7" w:rsidP="00A326B7">
      <w:pPr>
        <w:ind w:firstLine="708"/>
        <w:jc w:val="both"/>
        <w:rPr>
          <w:b/>
          <w:sz w:val="28"/>
          <w:szCs w:val="28"/>
        </w:rPr>
      </w:pPr>
    </w:p>
    <w:p w:rsidR="00A326B7" w:rsidRPr="002C50A4" w:rsidRDefault="00A326B7" w:rsidP="00A326B7">
      <w:pPr>
        <w:ind w:firstLine="708"/>
        <w:jc w:val="both"/>
        <w:rPr>
          <w:b/>
          <w:sz w:val="28"/>
          <w:szCs w:val="28"/>
        </w:rPr>
      </w:pPr>
    </w:p>
    <w:p w:rsidR="00A326B7" w:rsidRPr="00027910" w:rsidRDefault="00A326B7" w:rsidP="00A326B7">
      <w:pPr>
        <w:jc w:val="both"/>
        <w:rPr>
          <w:sz w:val="28"/>
          <w:szCs w:val="28"/>
        </w:rPr>
      </w:pPr>
      <w:r w:rsidRPr="00027910">
        <w:rPr>
          <w:sz w:val="28"/>
          <w:szCs w:val="28"/>
        </w:rPr>
        <w:t xml:space="preserve">Глава Чамзинского </w:t>
      </w:r>
    </w:p>
    <w:p w:rsidR="00A326B7" w:rsidRPr="002C50A4" w:rsidRDefault="00A326B7" w:rsidP="00A326B7">
      <w:pPr>
        <w:rPr>
          <w:b/>
          <w:sz w:val="28"/>
          <w:szCs w:val="28"/>
        </w:rPr>
      </w:pPr>
      <w:r w:rsidRPr="00027910">
        <w:rPr>
          <w:sz w:val="28"/>
          <w:szCs w:val="28"/>
        </w:rPr>
        <w:t xml:space="preserve">муниципального района                                                               </w:t>
      </w:r>
      <w:r>
        <w:rPr>
          <w:sz w:val="28"/>
          <w:szCs w:val="28"/>
        </w:rPr>
        <w:t xml:space="preserve">     </w:t>
      </w:r>
      <w:r w:rsidRPr="00027910">
        <w:rPr>
          <w:sz w:val="28"/>
          <w:szCs w:val="28"/>
        </w:rPr>
        <w:t>В.Г. Цыбаков</w:t>
      </w:r>
    </w:p>
    <w:p w:rsidR="00A326B7" w:rsidRPr="002C50A4" w:rsidRDefault="00A326B7" w:rsidP="00A326B7">
      <w:pPr>
        <w:pStyle w:val="TableContents"/>
        <w:jc w:val="both"/>
        <w:rPr>
          <w:b/>
          <w:sz w:val="28"/>
          <w:szCs w:val="28"/>
        </w:rPr>
      </w:pPr>
      <w:r w:rsidRPr="002C50A4">
        <w:rPr>
          <w:b/>
          <w:sz w:val="28"/>
          <w:szCs w:val="28"/>
        </w:rPr>
        <w:tab/>
      </w:r>
    </w:p>
    <w:p w:rsidR="00F35D57" w:rsidRDefault="00F35D57" w:rsidP="00F35D57">
      <w:pPr>
        <w:pStyle w:val="Standard"/>
        <w:pageBreakBefore/>
        <w:jc w:val="center"/>
        <w:rPr>
          <w:rFonts w:cs="Times New Roman"/>
          <w:b/>
          <w:bCs/>
          <w:sz w:val="28"/>
          <w:szCs w:val="28"/>
        </w:rPr>
      </w:pPr>
      <w:r>
        <w:rPr>
          <w:rFonts w:cs="Times New Roman"/>
          <w:b/>
          <w:bCs/>
          <w:sz w:val="28"/>
          <w:szCs w:val="28"/>
        </w:rPr>
        <w:lastRenderedPageBreak/>
        <w:t>П А С П О Р Т</w:t>
      </w:r>
    </w:p>
    <w:p w:rsidR="00F35D57" w:rsidRDefault="00F35D57" w:rsidP="00F35D57">
      <w:pPr>
        <w:pStyle w:val="Standard"/>
        <w:jc w:val="center"/>
        <w:rPr>
          <w:rFonts w:cs="Times New Roman"/>
          <w:b/>
          <w:bCs/>
          <w:sz w:val="28"/>
          <w:szCs w:val="28"/>
        </w:rPr>
      </w:pPr>
      <w:r>
        <w:rPr>
          <w:rFonts w:cs="Times New Roman"/>
          <w:b/>
          <w:bCs/>
          <w:sz w:val="28"/>
          <w:szCs w:val="28"/>
        </w:rPr>
        <w:t>муниципальной программы</w:t>
      </w:r>
    </w:p>
    <w:p w:rsidR="00F35D57" w:rsidRDefault="00F35D57" w:rsidP="00F35D57">
      <w:pPr>
        <w:pStyle w:val="Standard"/>
        <w:jc w:val="center"/>
        <w:rPr>
          <w:rFonts w:cs="Times New Roman"/>
          <w:b/>
          <w:bCs/>
          <w:sz w:val="28"/>
          <w:szCs w:val="28"/>
        </w:rPr>
      </w:pPr>
    </w:p>
    <w:tbl>
      <w:tblPr>
        <w:tblW w:w="10447" w:type="dxa"/>
        <w:tblInd w:w="-263" w:type="dxa"/>
        <w:tblLayout w:type="fixed"/>
        <w:tblCellMar>
          <w:left w:w="10" w:type="dxa"/>
          <w:right w:w="10" w:type="dxa"/>
        </w:tblCellMar>
        <w:tblLook w:val="0000" w:firstRow="0" w:lastRow="0" w:firstColumn="0" w:lastColumn="0" w:noHBand="0" w:noVBand="0"/>
      </w:tblPr>
      <w:tblGrid>
        <w:gridCol w:w="4017"/>
        <w:gridCol w:w="6430"/>
      </w:tblGrid>
      <w:tr w:rsidR="00F35D57" w:rsidTr="00DD6E0F">
        <w:tc>
          <w:tcPr>
            <w:tcW w:w="40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spacing w:line="75" w:lineRule="atLeast"/>
              <w:rPr>
                <w:rFonts w:cs="Times New Roman"/>
                <w:sz w:val="28"/>
              </w:rPr>
            </w:pPr>
            <w:r>
              <w:rPr>
                <w:rFonts w:cs="Times New Roman"/>
                <w:sz w:val="28"/>
              </w:rPr>
              <w:t>Наименование Программы</w:t>
            </w:r>
          </w:p>
        </w:tc>
        <w:tc>
          <w:tcPr>
            <w:tcW w:w="6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957F5E">
            <w:pPr>
              <w:pStyle w:val="Standard"/>
              <w:snapToGrid w:val="0"/>
              <w:jc w:val="both"/>
              <w:rPr>
                <w:rFonts w:cs="Times New Roman"/>
                <w:bCs/>
                <w:sz w:val="28"/>
              </w:rPr>
            </w:pPr>
            <w:r>
              <w:rPr>
                <w:rFonts w:cs="Times New Roman"/>
                <w:bCs/>
                <w:sz w:val="28"/>
              </w:rPr>
              <w:t>Муниципальная Программа Чамзинского муниципального района Республики Мордовия «</w:t>
            </w:r>
            <w:r>
              <w:rPr>
                <w:rFonts w:cs="Times New Roman"/>
                <w:bCs/>
                <w:sz w:val="28"/>
                <w:lang w:val="ru-RU"/>
              </w:rPr>
              <w:t xml:space="preserve">Обеспечение доступным и комфортным жильем </w:t>
            </w:r>
            <w:r w:rsidR="00957F5E">
              <w:rPr>
                <w:rFonts w:cs="Times New Roman"/>
                <w:bCs/>
                <w:sz w:val="28"/>
                <w:lang w:val="ru-RU"/>
              </w:rPr>
              <w:t xml:space="preserve"> и коммунальными услугами граждан Российской Федерации»</w:t>
            </w:r>
            <w:r>
              <w:rPr>
                <w:rFonts w:cs="Times New Roman"/>
                <w:bCs/>
                <w:sz w:val="28"/>
              </w:rPr>
              <w:t>.</w:t>
            </w:r>
          </w:p>
        </w:tc>
      </w:tr>
      <w:tr w:rsidR="00F35D57" w:rsidTr="00DD6E0F">
        <w:tc>
          <w:tcPr>
            <w:tcW w:w="40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spacing w:line="75" w:lineRule="atLeast"/>
              <w:rPr>
                <w:rFonts w:cs="Times New Roman"/>
                <w:sz w:val="28"/>
              </w:rPr>
            </w:pPr>
            <w:r>
              <w:rPr>
                <w:rFonts w:cs="Times New Roman"/>
                <w:sz w:val="28"/>
              </w:rPr>
              <w:t>Основание для разработки</w:t>
            </w:r>
          </w:p>
        </w:tc>
        <w:tc>
          <w:tcPr>
            <w:tcW w:w="6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957F5E">
            <w:pPr>
              <w:pStyle w:val="Standard"/>
              <w:snapToGrid w:val="0"/>
              <w:spacing w:line="75" w:lineRule="atLeast"/>
              <w:jc w:val="both"/>
              <w:rPr>
                <w:rFonts w:cs="Times New Roman"/>
                <w:sz w:val="28"/>
                <w:szCs w:val="28"/>
              </w:rPr>
            </w:pPr>
            <w:r>
              <w:rPr>
                <w:rFonts w:cs="Times New Roman"/>
                <w:sz w:val="28"/>
                <w:szCs w:val="28"/>
              </w:rPr>
              <w:t xml:space="preserve">Постановление Правительства Российской Федерации от </w:t>
            </w:r>
            <w:r w:rsidR="00957F5E">
              <w:rPr>
                <w:rFonts w:cs="Times New Roman"/>
                <w:sz w:val="28"/>
                <w:szCs w:val="28"/>
                <w:lang w:val="ru-RU"/>
              </w:rPr>
              <w:t>30</w:t>
            </w:r>
            <w:r>
              <w:rPr>
                <w:rFonts w:cs="Times New Roman"/>
                <w:sz w:val="28"/>
                <w:szCs w:val="28"/>
              </w:rPr>
              <w:t xml:space="preserve"> декабря 201</w:t>
            </w:r>
            <w:r w:rsidR="00957F5E">
              <w:rPr>
                <w:rFonts w:cs="Times New Roman"/>
                <w:sz w:val="28"/>
                <w:szCs w:val="28"/>
                <w:lang w:val="ru-RU"/>
              </w:rPr>
              <w:t>7</w:t>
            </w:r>
            <w:r>
              <w:rPr>
                <w:rFonts w:cs="Times New Roman"/>
                <w:sz w:val="28"/>
                <w:szCs w:val="28"/>
              </w:rPr>
              <w:t xml:space="preserve"> года, № 1</w:t>
            </w:r>
            <w:r w:rsidR="00957F5E">
              <w:rPr>
                <w:rFonts w:cs="Times New Roman"/>
                <w:sz w:val="28"/>
                <w:szCs w:val="28"/>
                <w:lang w:val="ru-RU"/>
              </w:rPr>
              <w:t>710</w:t>
            </w:r>
            <w:r>
              <w:rPr>
                <w:rFonts w:cs="Times New Roman"/>
                <w:sz w:val="28"/>
                <w:szCs w:val="28"/>
              </w:rPr>
              <w:t xml:space="preserve"> «О</w:t>
            </w:r>
            <w:r w:rsidR="00957F5E">
              <w:rPr>
                <w:rFonts w:cs="Times New Roman"/>
                <w:sz w:val="28"/>
                <w:szCs w:val="28"/>
                <w:lang w:val="ru-RU"/>
              </w:rPr>
              <w:t xml:space="preserve">б утверждении государственной программы Российской Федерации </w:t>
            </w:r>
            <w:r>
              <w:rPr>
                <w:rFonts w:cs="Times New Roman"/>
                <w:sz w:val="28"/>
                <w:szCs w:val="28"/>
              </w:rPr>
              <w:t xml:space="preserve"> </w:t>
            </w:r>
            <w:r w:rsidR="00957F5E">
              <w:rPr>
                <w:rFonts w:cs="Times New Roman"/>
                <w:bCs/>
                <w:sz w:val="28"/>
              </w:rPr>
              <w:t>«</w:t>
            </w:r>
            <w:r w:rsidR="00957F5E">
              <w:rPr>
                <w:rFonts w:cs="Times New Roman"/>
                <w:bCs/>
                <w:sz w:val="28"/>
                <w:lang w:val="ru-RU"/>
              </w:rPr>
              <w:t>Обеспечение доступным и комфортным жильем  и коммунальными услугами граждан Российской Федерации»</w:t>
            </w:r>
            <w:r w:rsidR="00957F5E">
              <w:rPr>
                <w:rFonts w:cs="Times New Roman"/>
                <w:bCs/>
                <w:sz w:val="28"/>
              </w:rPr>
              <w:t>.</w:t>
            </w:r>
            <w:r>
              <w:rPr>
                <w:rFonts w:cs="Times New Roman"/>
                <w:sz w:val="28"/>
                <w:szCs w:val="28"/>
              </w:rPr>
              <w:t xml:space="preserve">   </w:t>
            </w:r>
          </w:p>
        </w:tc>
      </w:tr>
      <w:tr w:rsidR="00F35D57" w:rsidTr="00DD6E0F">
        <w:tc>
          <w:tcPr>
            <w:tcW w:w="40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spacing w:line="75" w:lineRule="atLeast"/>
              <w:rPr>
                <w:rFonts w:cs="Times New Roman"/>
                <w:sz w:val="28"/>
              </w:rPr>
            </w:pPr>
            <w:r>
              <w:rPr>
                <w:rFonts w:cs="Times New Roman"/>
                <w:sz w:val="28"/>
              </w:rPr>
              <w:t>Заказчик программы</w:t>
            </w:r>
          </w:p>
        </w:tc>
        <w:tc>
          <w:tcPr>
            <w:tcW w:w="6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snapToGrid w:val="0"/>
              <w:spacing w:line="75" w:lineRule="atLeast"/>
              <w:jc w:val="both"/>
            </w:pPr>
            <w:r>
              <w:rPr>
                <w:rFonts w:cs="Times New Roman"/>
                <w:sz w:val="28"/>
              </w:rPr>
              <w:t>Администрация Чамзин</w:t>
            </w:r>
            <w:r>
              <w:rPr>
                <w:rFonts w:cs="Times New Roman"/>
                <w:bCs/>
                <w:sz w:val="28"/>
              </w:rPr>
              <w:t>ского муниципального района.</w:t>
            </w:r>
          </w:p>
        </w:tc>
      </w:tr>
      <w:tr w:rsidR="00F35D57" w:rsidTr="00DD6E0F">
        <w:tc>
          <w:tcPr>
            <w:tcW w:w="40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rPr>
            </w:pPr>
            <w:r>
              <w:rPr>
                <w:rFonts w:cs="Times New Roman"/>
                <w:sz w:val="28"/>
              </w:rPr>
              <w:t xml:space="preserve">Разработчик </w:t>
            </w:r>
            <w:r>
              <w:rPr>
                <w:rFonts w:cs="Times New Roman"/>
                <w:sz w:val="28"/>
              </w:rPr>
              <w:br/>
              <w:t>программы</w:t>
            </w:r>
          </w:p>
        </w:tc>
        <w:tc>
          <w:tcPr>
            <w:tcW w:w="6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snapToGrid w:val="0"/>
              <w:jc w:val="both"/>
            </w:pPr>
            <w:r>
              <w:rPr>
                <w:rFonts w:cs="Times New Roman"/>
                <w:sz w:val="28"/>
              </w:rPr>
              <w:t>Отдел промышленности, строительства и транспорта  Администрации Чамзин</w:t>
            </w:r>
            <w:r>
              <w:rPr>
                <w:rFonts w:cs="Times New Roman"/>
                <w:bCs/>
                <w:sz w:val="28"/>
              </w:rPr>
              <w:t>ского муниципального района.</w:t>
            </w:r>
          </w:p>
          <w:p w:rsidR="00F35D57" w:rsidRDefault="00F35D57" w:rsidP="00DD6E0F">
            <w:pPr>
              <w:pStyle w:val="Standard"/>
              <w:snapToGrid w:val="0"/>
              <w:jc w:val="both"/>
              <w:rPr>
                <w:rFonts w:cs="Times New Roman"/>
                <w:bCs/>
                <w:sz w:val="28"/>
              </w:rPr>
            </w:pPr>
            <w:r>
              <w:rPr>
                <w:rFonts w:cs="Times New Roman"/>
                <w:bCs/>
                <w:sz w:val="28"/>
              </w:rPr>
              <w:t>Администрации городских и сельских поселений.</w:t>
            </w:r>
          </w:p>
          <w:p w:rsidR="00F35D57" w:rsidRDefault="00F35D57" w:rsidP="00DD6E0F">
            <w:pPr>
              <w:pStyle w:val="Standard"/>
              <w:snapToGrid w:val="0"/>
              <w:jc w:val="both"/>
              <w:rPr>
                <w:rFonts w:cs="Times New Roman"/>
                <w:bCs/>
                <w:sz w:val="28"/>
              </w:rPr>
            </w:pPr>
            <w:r>
              <w:rPr>
                <w:rFonts w:cs="Times New Roman"/>
                <w:bCs/>
                <w:sz w:val="28"/>
              </w:rPr>
              <w:t>Организационный отдел Администрации Чамзинского муниципального района.</w:t>
            </w:r>
          </w:p>
        </w:tc>
      </w:tr>
      <w:tr w:rsidR="00F35D57" w:rsidTr="00DD6E0F">
        <w:tc>
          <w:tcPr>
            <w:tcW w:w="4017" w:type="dxa"/>
            <w:tcBorders>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spacing w:line="210" w:lineRule="atLeast"/>
              <w:rPr>
                <w:rFonts w:cs="Times New Roman"/>
                <w:sz w:val="28"/>
              </w:rPr>
            </w:pPr>
            <w:r>
              <w:rPr>
                <w:rFonts w:cs="Times New Roman"/>
                <w:sz w:val="28"/>
              </w:rPr>
              <w:t xml:space="preserve">Исполнители </w:t>
            </w:r>
            <w:r>
              <w:rPr>
                <w:rFonts w:cs="Times New Roman"/>
                <w:sz w:val="28"/>
              </w:rPr>
              <w:br/>
              <w:t>программы</w:t>
            </w:r>
          </w:p>
        </w:tc>
        <w:tc>
          <w:tcPr>
            <w:tcW w:w="643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numPr>
                <w:ilvl w:val="0"/>
                <w:numId w:val="2"/>
              </w:numPr>
              <w:tabs>
                <w:tab w:val="left" w:pos="360"/>
              </w:tabs>
              <w:snapToGrid w:val="0"/>
              <w:jc w:val="both"/>
            </w:pPr>
            <w:r>
              <w:rPr>
                <w:rFonts w:cs="Times New Roman"/>
                <w:sz w:val="28"/>
                <w:szCs w:val="34"/>
              </w:rPr>
              <w:t>Отдел промышленности, строительства и транспорта  Администрации Чамзин</w:t>
            </w:r>
            <w:r>
              <w:rPr>
                <w:rFonts w:cs="Times New Roman"/>
                <w:bCs/>
                <w:sz w:val="28"/>
                <w:szCs w:val="34"/>
              </w:rPr>
              <w:t>ского муниципального района;</w:t>
            </w:r>
          </w:p>
          <w:p w:rsidR="00F35D57" w:rsidRDefault="00F35D57" w:rsidP="00DD6E0F">
            <w:pPr>
              <w:pStyle w:val="Standard"/>
              <w:numPr>
                <w:ilvl w:val="0"/>
                <w:numId w:val="1"/>
              </w:numPr>
              <w:tabs>
                <w:tab w:val="left" w:pos="360"/>
              </w:tabs>
              <w:snapToGrid w:val="0"/>
              <w:jc w:val="both"/>
              <w:rPr>
                <w:rFonts w:cs="Times New Roman"/>
                <w:bCs/>
                <w:sz w:val="28"/>
                <w:szCs w:val="34"/>
              </w:rPr>
            </w:pPr>
            <w:r>
              <w:rPr>
                <w:rFonts w:cs="Times New Roman"/>
                <w:bCs/>
                <w:sz w:val="28"/>
                <w:szCs w:val="34"/>
              </w:rPr>
              <w:t>организационный отдел Администрации Чамзинского муниципального районаАдминистрации Чамзинского муниципального района;</w:t>
            </w:r>
          </w:p>
          <w:p w:rsidR="00F35D57" w:rsidRDefault="00F35D57" w:rsidP="00DD6E0F">
            <w:pPr>
              <w:pStyle w:val="Standard"/>
              <w:numPr>
                <w:ilvl w:val="0"/>
                <w:numId w:val="1"/>
              </w:numPr>
              <w:tabs>
                <w:tab w:val="left" w:pos="360"/>
              </w:tabs>
              <w:snapToGrid w:val="0"/>
              <w:jc w:val="both"/>
            </w:pPr>
            <w:r>
              <w:rPr>
                <w:rFonts w:cs="Times New Roman"/>
                <w:bCs/>
                <w:sz w:val="28"/>
                <w:szCs w:val="34"/>
              </w:rPr>
              <w:t xml:space="preserve"> Администрации городских и сельских поселений Чамзинского муниципального района (по согласованию).</w:t>
            </w:r>
          </w:p>
        </w:tc>
      </w:tr>
      <w:tr w:rsidR="00F35D57" w:rsidTr="00DD6E0F">
        <w:tc>
          <w:tcPr>
            <w:tcW w:w="40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rPr>
            </w:pPr>
            <w:r>
              <w:rPr>
                <w:rFonts w:cs="Times New Roman"/>
                <w:sz w:val="28"/>
              </w:rPr>
              <w:t>Цели и задачи программы</w:t>
            </w:r>
          </w:p>
        </w:tc>
        <w:tc>
          <w:tcPr>
            <w:tcW w:w="6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snapToGrid w:val="0"/>
              <w:ind w:firstLine="290"/>
              <w:jc w:val="both"/>
              <w:rPr>
                <w:rFonts w:cs="Times New Roman"/>
                <w:sz w:val="28"/>
                <w:szCs w:val="28"/>
                <w:u w:val="single"/>
              </w:rPr>
            </w:pPr>
            <w:r>
              <w:rPr>
                <w:rFonts w:cs="Times New Roman"/>
                <w:sz w:val="28"/>
                <w:szCs w:val="28"/>
                <w:u w:val="single"/>
              </w:rPr>
              <w:t>Целями Программы являются:</w:t>
            </w:r>
          </w:p>
          <w:p w:rsidR="00F35D57" w:rsidRDefault="00F35D57" w:rsidP="00DD6E0F">
            <w:pPr>
              <w:pStyle w:val="Standard"/>
              <w:ind w:firstLine="290"/>
              <w:jc w:val="both"/>
              <w:rPr>
                <w:rFonts w:cs="Times New Roman"/>
                <w:sz w:val="28"/>
                <w:szCs w:val="28"/>
              </w:rPr>
            </w:pPr>
            <w:r>
              <w:rPr>
                <w:rFonts w:cs="Times New Roman"/>
                <w:sz w:val="28"/>
                <w:szCs w:val="28"/>
              </w:rPr>
              <w:t>комплексное решение вопросов  устойчивого развития жилищного строительства;</w:t>
            </w:r>
          </w:p>
          <w:p w:rsidR="00F35D57" w:rsidRDefault="00F35D57" w:rsidP="00DD6E0F">
            <w:pPr>
              <w:pStyle w:val="Standard"/>
              <w:ind w:firstLine="290"/>
              <w:jc w:val="both"/>
              <w:rPr>
                <w:rFonts w:cs="Times New Roman"/>
                <w:sz w:val="28"/>
                <w:szCs w:val="28"/>
              </w:rPr>
            </w:pPr>
            <w:r>
              <w:rPr>
                <w:rFonts w:cs="Times New Roman"/>
                <w:sz w:val="28"/>
                <w:szCs w:val="28"/>
              </w:rPr>
              <w:t xml:space="preserve">формирование на территории Чамзинского муниципального района рынка доступного жилья, в том числе </w:t>
            </w:r>
            <w:r w:rsidR="00957F5E">
              <w:rPr>
                <w:rFonts w:cs="Times New Roman"/>
                <w:sz w:val="28"/>
                <w:szCs w:val="28"/>
                <w:lang w:val="ru-RU"/>
              </w:rPr>
              <w:t xml:space="preserve">стандартного </w:t>
            </w:r>
            <w:r w:rsidR="00957F5E">
              <w:rPr>
                <w:rFonts w:cs="Times New Roman"/>
                <w:sz w:val="28"/>
                <w:szCs w:val="28"/>
              </w:rPr>
              <w:t>жилья</w:t>
            </w:r>
            <w:r>
              <w:rPr>
                <w:rFonts w:cs="Times New Roman"/>
                <w:sz w:val="28"/>
                <w:szCs w:val="28"/>
              </w:rPr>
              <w:t>, отвечающего требованиям энергоэффективности и экологичности.</w:t>
            </w:r>
          </w:p>
          <w:p w:rsidR="00F35D57" w:rsidRDefault="00F35D57" w:rsidP="00DD6E0F">
            <w:pPr>
              <w:pStyle w:val="Standard"/>
              <w:ind w:firstLine="290"/>
              <w:jc w:val="both"/>
              <w:rPr>
                <w:rFonts w:cs="Times New Roman"/>
                <w:sz w:val="28"/>
                <w:szCs w:val="28"/>
                <w:u w:val="single"/>
              </w:rPr>
            </w:pPr>
            <w:r>
              <w:rPr>
                <w:rFonts w:cs="Times New Roman"/>
                <w:sz w:val="28"/>
                <w:szCs w:val="28"/>
                <w:u w:val="single"/>
              </w:rPr>
              <w:t>Задачи Программы:</w:t>
            </w:r>
          </w:p>
          <w:p w:rsidR="00F35D57" w:rsidRDefault="00F35D57" w:rsidP="00DD6E0F">
            <w:pPr>
              <w:pStyle w:val="Standard"/>
              <w:ind w:firstLine="290"/>
              <w:jc w:val="both"/>
              <w:rPr>
                <w:rFonts w:cs="Times New Roman"/>
                <w:sz w:val="28"/>
                <w:szCs w:val="28"/>
              </w:rPr>
            </w:pPr>
            <w:r>
              <w:rPr>
                <w:rFonts w:cs="Times New Roman"/>
                <w:sz w:val="28"/>
                <w:szCs w:val="28"/>
              </w:rPr>
              <w:t>создание условий для стимулирования инвестиционной активности в жилищном строительстве;</w:t>
            </w:r>
          </w:p>
          <w:p w:rsidR="00F35D57" w:rsidRDefault="00F35D57" w:rsidP="00DD6E0F">
            <w:pPr>
              <w:pStyle w:val="Standard"/>
              <w:ind w:firstLine="290"/>
              <w:jc w:val="both"/>
              <w:rPr>
                <w:rFonts w:cs="Times New Roman"/>
                <w:sz w:val="28"/>
                <w:szCs w:val="28"/>
              </w:rPr>
            </w:pPr>
            <w:r>
              <w:rPr>
                <w:rFonts w:cs="Times New Roman"/>
                <w:sz w:val="28"/>
                <w:szCs w:val="28"/>
              </w:rPr>
              <w:lastRenderedPageBreak/>
              <w:t xml:space="preserve">создание условий для ежегодного роста объемов ввода жилья, в том числе </w:t>
            </w:r>
            <w:r w:rsidR="00957F5E">
              <w:rPr>
                <w:rFonts w:cs="Times New Roman"/>
                <w:sz w:val="28"/>
                <w:szCs w:val="28"/>
                <w:lang w:val="ru-RU"/>
              </w:rPr>
              <w:t>стандартного</w:t>
            </w:r>
            <w:r w:rsidR="00957F5E">
              <w:rPr>
                <w:rFonts w:cs="Times New Roman"/>
                <w:sz w:val="28"/>
                <w:szCs w:val="28"/>
              </w:rPr>
              <w:t xml:space="preserve"> </w:t>
            </w:r>
            <w:r>
              <w:rPr>
                <w:rFonts w:cs="Times New Roman"/>
                <w:sz w:val="28"/>
                <w:szCs w:val="28"/>
              </w:rPr>
              <w:t>жилья ;</w:t>
            </w:r>
          </w:p>
          <w:p w:rsidR="00F35D57" w:rsidRDefault="00F35D57" w:rsidP="00DD6E0F">
            <w:pPr>
              <w:pStyle w:val="Standard"/>
              <w:ind w:firstLine="290"/>
              <w:jc w:val="both"/>
              <w:rPr>
                <w:rFonts w:cs="Times New Roman"/>
                <w:sz w:val="28"/>
                <w:szCs w:val="28"/>
              </w:rPr>
            </w:pPr>
            <w:r>
              <w:rPr>
                <w:rFonts w:cs="Times New Roman"/>
                <w:sz w:val="28"/>
                <w:szCs w:val="28"/>
              </w:rPr>
              <w:t>повышение уровня обеспеченности населения жильем путем ежегодного наращивания объемов жилищного строительства и развития финансово-кредитных институтов рынка жилья;</w:t>
            </w:r>
          </w:p>
          <w:p w:rsidR="00F35D57" w:rsidRDefault="00F35D57" w:rsidP="00DD6E0F">
            <w:pPr>
              <w:pStyle w:val="Standard"/>
              <w:snapToGrid w:val="0"/>
              <w:ind w:firstLine="290"/>
              <w:jc w:val="both"/>
              <w:rPr>
                <w:rFonts w:cs="Times New Roman"/>
                <w:sz w:val="28"/>
                <w:szCs w:val="28"/>
              </w:rPr>
            </w:pPr>
            <w:r>
              <w:rPr>
                <w:rFonts w:cs="Times New Roman"/>
                <w:sz w:val="28"/>
                <w:szCs w:val="28"/>
              </w:rPr>
              <w:t>создание условий для снижения административных барьеров в строительстве.</w:t>
            </w:r>
          </w:p>
          <w:p w:rsidR="00F35D57" w:rsidRDefault="00F35D57" w:rsidP="00DD6E0F">
            <w:pPr>
              <w:pStyle w:val="Standard"/>
              <w:jc w:val="both"/>
              <w:rPr>
                <w:rFonts w:cs="Times New Roman"/>
                <w:b/>
                <w:bCs/>
                <w:sz w:val="28"/>
              </w:rPr>
            </w:pPr>
            <w:r>
              <w:rPr>
                <w:rFonts w:cs="Times New Roman"/>
                <w:b/>
                <w:bCs/>
                <w:sz w:val="28"/>
              </w:rPr>
              <w:t>В экономике:</w:t>
            </w:r>
          </w:p>
          <w:p w:rsidR="00F35D57" w:rsidRDefault="00F35D57" w:rsidP="00DD6E0F">
            <w:pPr>
              <w:pStyle w:val="Standard"/>
              <w:jc w:val="both"/>
              <w:rPr>
                <w:rFonts w:cs="Times New Roman"/>
                <w:sz w:val="28"/>
              </w:rPr>
            </w:pPr>
            <w:r>
              <w:rPr>
                <w:rFonts w:cs="Times New Roman"/>
                <w:sz w:val="28"/>
              </w:rPr>
              <w:t>содействие экономическому развитию района за счёт развития предприятий строительной отрасли и строительных материалов, занятости населения на объектах строительства и  предприятиях стройиндустрии, улучшению жилищной и социальной инфраструктуры населённых пунктов района.</w:t>
            </w:r>
          </w:p>
          <w:p w:rsidR="00F35D57" w:rsidRDefault="00F35D57" w:rsidP="00DD6E0F">
            <w:pPr>
              <w:pStyle w:val="Standard"/>
              <w:jc w:val="both"/>
              <w:rPr>
                <w:rFonts w:cs="Times New Roman"/>
                <w:sz w:val="28"/>
              </w:rPr>
            </w:pPr>
          </w:p>
        </w:tc>
      </w:tr>
      <w:tr w:rsidR="00F35D57" w:rsidTr="00DD6E0F">
        <w:tc>
          <w:tcPr>
            <w:tcW w:w="40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rPr>
            </w:pPr>
            <w:r>
              <w:rPr>
                <w:rFonts w:cs="Times New Roman"/>
                <w:sz w:val="28"/>
              </w:rPr>
              <w:lastRenderedPageBreak/>
              <w:t>Целевые показатели (индикаторы) эффективности реализации Программы</w:t>
            </w:r>
          </w:p>
        </w:tc>
        <w:tc>
          <w:tcPr>
            <w:tcW w:w="6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snapToGrid w:val="0"/>
              <w:ind w:firstLine="290"/>
              <w:jc w:val="both"/>
              <w:rPr>
                <w:rFonts w:cs="Times New Roman"/>
                <w:sz w:val="28"/>
                <w:szCs w:val="28"/>
              </w:rPr>
            </w:pPr>
            <w:r>
              <w:rPr>
                <w:rFonts w:cs="Times New Roman"/>
                <w:sz w:val="28"/>
                <w:szCs w:val="28"/>
              </w:rPr>
              <w:t>Увеличение годового объема ввода жилья с  3,549 тыс. кв. метров общей площади в 2010 году до  14,5 тыс. кв. метров общей площади в 202</w:t>
            </w:r>
            <w:r w:rsidR="00957F5E">
              <w:rPr>
                <w:rFonts w:cs="Times New Roman"/>
                <w:sz w:val="28"/>
                <w:szCs w:val="28"/>
                <w:lang w:val="ru-RU"/>
              </w:rPr>
              <w:t>5</w:t>
            </w:r>
            <w:r>
              <w:rPr>
                <w:rFonts w:cs="Times New Roman"/>
                <w:sz w:val="28"/>
                <w:szCs w:val="28"/>
              </w:rPr>
              <w:t xml:space="preserve"> году;</w:t>
            </w:r>
          </w:p>
          <w:p w:rsidR="00F35D57" w:rsidRDefault="00F35D57" w:rsidP="00DD6E0F">
            <w:pPr>
              <w:pStyle w:val="Standard"/>
              <w:ind w:firstLine="290"/>
              <w:jc w:val="both"/>
              <w:rPr>
                <w:rFonts w:cs="Times New Roman"/>
                <w:sz w:val="28"/>
                <w:szCs w:val="28"/>
              </w:rPr>
            </w:pPr>
            <w:r>
              <w:rPr>
                <w:rFonts w:cs="Times New Roman"/>
                <w:sz w:val="28"/>
                <w:szCs w:val="28"/>
              </w:rPr>
              <w:t>рост обеспеченности населения жильем с 25,5 кв. метра на 1 человека в 2009 году до 0,45 кв. метра на 1 человека в 202</w:t>
            </w:r>
            <w:r w:rsidR="00957F5E">
              <w:rPr>
                <w:rFonts w:cs="Times New Roman"/>
                <w:sz w:val="28"/>
                <w:szCs w:val="28"/>
                <w:lang w:val="ru-RU"/>
              </w:rPr>
              <w:t>5</w:t>
            </w:r>
            <w:r>
              <w:rPr>
                <w:rFonts w:cs="Times New Roman"/>
                <w:sz w:val="28"/>
                <w:szCs w:val="28"/>
              </w:rPr>
              <w:t xml:space="preserve"> году;</w:t>
            </w:r>
          </w:p>
          <w:p w:rsidR="00F35D57" w:rsidRDefault="00F35D57" w:rsidP="00DD6E0F">
            <w:pPr>
              <w:pStyle w:val="Standard"/>
              <w:ind w:firstLine="290"/>
              <w:jc w:val="both"/>
              <w:rPr>
                <w:rFonts w:cs="Times New Roman"/>
                <w:sz w:val="28"/>
                <w:szCs w:val="28"/>
              </w:rPr>
            </w:pPr>
            <w:r>
              <w:rPr>
                <w:rFonts w:cs="Times New Roman"/>
                <w:sz w:val="28"/>
                <w:szCs w:val="28"/>
              </w:rPr>
              <w:t>ежегодное увеличение доли семей, которым доступно приобретение жилья, соответствующего стандартам обеспечения жилыми помещениями, с помощью собственных и заемных средств, на 2 %;</w:t>
            </w:r>
          </w:p>
          <w:p w:rsidR="00F35D57" w:rsidRDefault="00F35D57" w:rsidP="00DD6E0F">
            <w:pPr>
              <w:pStyle w:val="Standard"/>
              <w:snapToGrid w:val="0"/>
              <w:ind w:firstLine="290"/>
              <w:jc w:val="both"/>
              <w:rPr>
                <w:rFonts w:cs="Times New Roman"/>
                <w:sz w:val="28"/>
                <w:szCs w:val="28"/>
              </w:rPr>
            </w:pPr>
            <w:r>
              <w:rPr>
                <w:rFonts w:cs="Times New Roman"/>
                <w:sz w:val="28"/>
                <w:szCs w:val="28"/>
              </w:rPr>
              <w:t>количество молодых семей, улучшивших жилищные условия (в том числе с использованием ипотечных кредитов и займов) при оказании содействия за счет средств федерального бюджета, республиканского бюджета Республики Мордовия и местных бюджетов: 201</w:t>
            </w:r>
            <w:r w:rsidR="00957F5E">
              <w:rPr>
                <w:rFonts w:cs="Times New Roman"/>
                <w:sz w:val="28"/>
                <w:szCs w:val="28"/>
                <w:lang w:val="ru-RU"/>
              </w:rPr>
              <w:t>5</w:t>
            </w:r>
            <w:r>
              <w:rPr>
                <w:rFonts w:cs="Times New Roman"/>
                <w:sz w:val="28"/>
                <w:szCs w:val="28"/>
              </w:rPr>
              <w:t>-202</w:t>
            </w:r>
            <w:r w:rsidR="00957F5E">
              <w:rPr>
                <w:rFonts w:cs="Times New Roman"/>
                <w:sz w:val="28"/>
                <w:szCs w:val="28"/>
                <w:lang w:val="ru-RU"/>
              </w:rPr>
              <w:t>5</w:t>
            </w:r>
            <w:r>
              <w:rPr>
                <w:rFonts w:cs="Times New Roman"/>
                <w:sz w:val="28"/>
                <w:szCs w:val="28"/>
              </w:rPr>
              <w:t xml:space="preserve"> годы – </w:t>
            </w:r>
            <w:r w:rsidR="00957F5E">
              <w:rPr>
                <w:rFonts w:cs="Times New Roman"/>
                <w:sz w:val="28"/>
                <w:szCs w:val="28"/>
                <w:lang w:val="ru-RU"/>
              </w:rPr>
              <w:t>281</w:t>
            </w:r>
            <w:r>
              <w:rPr>
                <w:rFonts w:cs="Times New Roman"/>
                <w:sz w:val="28"/>
                <w:szCs w:val="28"/>
              </w:rPr>
              <w:t xml:space="preserve"> сем</w:t>
            </w:r>
            <w:r w:rsidR="00957F5E">
              <w:rPr>
                <w:rFonts w:cs="Times New Roman"/>
                <w:sz w:val="28"/>
                <w:szCs w:val="28"/>
                <w:lang w:val="ru-RU"/>
              </w:rPr>
              <w:t>ья</w:t>
            </w:r>
            <w:r>
              <w:rPr>
                <w:rFonts w:cs="Times New Roman"/>
                <w:sz w:val="28"/>
                <w:szCs w:val="28"/>
              </w:rPr>
              <w:t>;</w:t>
            </w:r>
          </w:p>
          <w:p w:rsidR="00F35D57" w:rsidRDefault="00F35D57" w:rsidP="00DD6E0F">
            <w:pPr>
              <w:pStyle w:val="Standard"/>
              <w:snapToGrid w:val="0"/>
              <w:ind w:firstLine="290"/>
              <w:jc w:val="both"/>
              <w:rPr>
                <w:rFonts w:cs="Times New Roman"/>
                <w:sz w:val="28"/>
                <w:szCs w:val="28"/>
              </w:rPr>
            </w:pPr>
            <w:r>
              <w:rPr>
                <w:rFonts w:cs="Times New Roman"/>
                <w:sz w:val="28"/>
                <w:szCs w:val="28"/>
              </w:rPr>
              <w:t>численность детей-сирот, состоящих на учете в качестве нуждающихся в жилом помещении (на начало финансового года);</w:t>
            </w:r>
          </w:p>
          <w:p w:rsidR="00F35D57" w:rsidRDefault="00F35D57" w:rsidP="00DD6E0F">
            <w:pPr>
              <w:pStyle w:val="Standard"/>
              <w:snapToGrid w:val="0"/>
              <w:ind w:firstLine="290"/>
              <w:jc w:val="both"/>
              <w:rPr>
                <w:rFonts w:cs="Times New Roman"/>
                <w:sz w:val="28"/>
                <w:szCs w:val="28"/>
              </w:rPr>
            </w:pPr>
            <w:r>
              <w:rPr>
                <w:rFonts w:cs="Times New Roman"/>
                <w:sz w:val="28"/>
                <w:szCs w:val="28"/>
              </w:rPr>
              <w:t>численность детей-сирот, имеющих и не реализовавших своевременно  право на обеспечение жилыми помещениями (на начало финансового года);</w:t>
            </w:r>
          </w:p>
          <w:p w:rsidR="00F35D57" w:rsidRDefault="00F35D57" w:rsidP="00DD6E0F">
            <w:pPr>
              <w:pStyle w:val="Standard"/>
              <w:snapToGrid w:val="0"/>
              <w:ind w:firstLine="290"/>
              <w:jc w:val="both"/>
              <w:rPr>
                <w:rFonts w:cs="Times New Roman"/>
                <w:sz w:val="28"/>
                <w:szCs w:val="28"/>
              </w:rPr>
            </w:pPr>
            <w:r>
              <w:rPr>
                <w:rFonts w:cs="Times New Roman"/>
                <w:sz w:val="28"/>
                <w:szCs w:val="28"/>
              </w:rPr>
              <w:t xml:space="preserve">численность обеспеченных благоустроенными жилыми помещениями детей-сирот по договорам найма специализированного жилого помещения (в </w:t>
            </w:r>
            <w:r>
              <w:rPr>
                <w:rFonts w:cs="Times New Roman"/>
                <w:sz w:val="28"/>
                <w:szCs w:val="28"/>
              </w:rPr>
              <w:lastRenderedPageBreak/>
              <w:t>течение финансового года);</w:t>
            </w:r>
          </w:p>
          <w:p w:rsidR="00F35D57" w:rsidRDefault="00F35D57" w:rsidP="00DD6E0F">
            <w:pPr>
              <w:pStyle w:val="Standard"/>
              <w:snapToGrid w:val="0"/>
              <w:ind w:firstLine="290"/>
              <w:jc w:val="both"/>
              <w:rPr>
                <w:rFonts w:cs="Times New Roman"/>
                <w:sz w:val="28"/>
                <w:szCs w:val="28"/>
              </w:rPr>
            </w:pPr>
            <w:r>
              <w:rPr>
                <w:rFonts w:cs="Times New Roman"/>
                <w:sz w:val="28"/>
                <w:szCs w:val="28"/>
              </w:rPr>
              <w:t>численность обеспеченных благоустроенными жилыми помещениями детей-сирот по договорам социального найма  (в течение финансового года);</w:t>
            </w:r>
          </w:p>
          <w:p w:rsidR="00F35D57" w:rsidRDefault="00F35D57" w:rsidP="00DD6E0F">
            <w:pPr>
              <w:pStyle w:val="Standard"/>
              <w:snapToGrid w:val="0"/>
              <w:ind w:firstLine="290"/>
              <w:jc w:val="both"/>
              <w:rPr>
                <w:rFonts w:cs="Times New Roman"/>
                <w:sz w:val="28"/>
                <w:szCs w:val="28"/>
              </w:rPr>
            </w:pPr>
            <w:r>
              <w:rPr>
                <w:rFonts w:cs="Times New Roman"/>
                <w:sz w:val="28"/>
                <w:szCs w:val="28"/>
              </w:rPr>
              <w:t>доля детей-сирот, обеспеченных благоустроенными жилыми помещениями  специализированного жилищного фонда, по договорам найма специализированных жилых  помещений, к общей численности детей-сирот,имеющих право на обеспечение благоустроенными жилыми помещениями.</w:t>
            </w:r>
          </w:p>
          <w:p w:rsidR="00F35D57" w:rsidRDefault="00F35D57" w:rsidP="00DD6E0F">
            <w:pPr>
              <w:pStyle w:val="Standard"/>
              <w:snapToGrid w:val="0"/>
              <w:ind w:firstLine="290"/>
              <w:jc w:val="both"/>
              <w:rPr>
                <w:rFonts w:cs="Times New Roman"/>
                <w:sz w:val="28"/>
                <w:szCs w:val="28"/>
              </w:rPr>
            </w:pPr>
            <w:r>
              <w:rPr>
                <w:rFonts w:cs="Times New Roman"/>
                <w:sz w:val="28"/>
                <w:szCs w:val="28"/>
              </w:rPr>
              <w:t xml:space="preserve"> </w:t>
            </w:r>
          </w:p>
        </w:tc>
      </w:tr>
      <w:tr w:rsidR="00F35D57" w:rsidTr="00DD6E0F">
        <w:tc>
          <w:tcPr>
            <w:tcW w:w="40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rPr>
            </w:pPr>
            <w:r>
              <w:rPr>
                <w:rFonts w:cs="Times New Roman"/>
                <w:sz w:val="28"/>
              </w:rPr>
              <w:lastRenderedPageBreak/>
              <w:t xml:space="preserve">Основные </w:t>
            </w:r>
            <w:r>
              <w:rPr>
                <w:rFonts w:cs="Times New Roman"/>
                <w:sz w:val="28"/>
              </w:rPr>
              <w:br/>
              <w:t xml:space="preserve">мероприятия </w:t>
            </w:r>
            <w:r>
              <w:rPr>
                <w:rFonts w:cs="Times New Roman"/>
                <w:sz w:val="28"/>
              </w:rPr>
              <w:br/>
              <w:t>программы</w:t>
            </w:r>
          </w:p>
        </w:tc>
        <w:tc>
          <w:tcPr>
            <w:tcW w:w="6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957F5E">
            <w:pPr>
              <w:pStyle w:val="Standard"/>
              <w:snapToGrid w:val="0"/>
              <w:jc w:val="both"/>
            </w:pPr>
            <w:r>
              <w:rPr>
                <w:rFonts w:cs="Times New Roman"/>
                <w:sz w:val="28"/>
                <w:szCs w:val="34"/>
              </w:rPr>
              <w:t xml:space="preserve"> Программа реализуется через план мероприятий по развитию городских и сельских сельских территорий в Чамзинском муниципальном районе  на 2015-202</w:t>
            </w:r>
            <w:r w:rsidR="00957F5E">
              <w:rPr>
                <w:rFonts w:cs="Times New Roman"/>
                <w:sz w:val="28"/>
                <w:szCs w:val="34"/>
                <w:lang w:val="ru-RU"/>
              </w:rPr>
              <w:t>5</w:t>
            </w:r>
            <w:r>
              <w:rPr>
                <w:rFonts w:cs="Times New Roman"/>
                <w:sz w:val="28"/>
                <w:szCs w:val="34"/>
              </w:rPr>
              <w:t xml:space="preserve"> годы.</w:t>
            </w:r>
          </w:p>
        </w:tc>
      </w:tr>
      <w:tr w:rsidR="00F35D57" w:rsidTr="00DD6E0F">
        <w:tc>
          <w:tcPr>
            <w:tcW w:w="40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spacing w:line="210" w:lineRule="atLeast"/>
              <w:rPr>
                <w:rFonts w:cs="Times New Roman"/>
                <w:sz w:val="28"/>
              </w:rPr>
            </w:pPr>
            <w:r>
              <w:rPr>
                <w:rFonts w:cs="Times New Roman"/>
                <w:sz w:val="28"/>
              </w:rPr>
              <w:t>Сроки реализации</w:t>
            </w:r>
          </w:p>
        </w:tc>
        <w:tc>
          <w:tcPr>
            <w:tcW w:w="6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930554" w:rsidP="00DD6E0F">
            <w:pPr>
              <w:pStyle w:val="Standard"/>
              <w:snapToGrid w:val="0"/>
              <w:spacing w:line="210" w:lineRule="atLeast"/>
              <w:rPr>
                <w:rFonts w:cs="Times New Roman"/>
                <w:sz w:val="28"/>
              </w:rPr>
            </w:pPr>
            <w:r>
              <w:rPr>
                <w:rFonts w:cs="Times New Roman"/>
                <w:sz w:val="28"/>
                <w:lang w:val="ru-RU"/>
              </w:rPr>
              <w:t>Основного мероприятия «</w:t>
            </w:r>
            <w:r w:rsidR="00F35D57">
              <w:rPr>
                <w:rFonts w:cs="Times New Roman"/>
                <w:sz w:val="28"/>
              </w:rPr>
              <w:t>Обеспечение жильем молодых семей</w:t>
            </w:r>
            <w:r>
              <w:rPr>
                <w:rFonts w:cs="Times New Roman"/>
                <w:sz w:val="28"/>
                <w:lang w:val="ru-RU"/>
              </w:rPr>
              <w:t>»</w:t>
            </w:r>
            <w:r w:rsidR="00F35D57">
              <w:rPr>
                <w:rFonts w:cs="Times New Roman"/>
                <w:sz w:val="28"/>
              </w:rPr>
              <w:t xml:space="preserve"> 2015 – 202</w:t>
            </w:r>
            <w:r>
              <w:rPr>
                <w:rFonts w:cs="Times New Roman"/>
                <w:sz w:val="28"/>
                <w:lang w:val="ru-RU"/>
              </w:rPr>
              <w:t>5</w:t>
            </w:r>
            <w:r w:rsidR="00F35D57">
              <w:rPr>
                <w:rFonts w:cs="Times New Roman"/>
                <w:sz w:val="28"/>
              </w:rPr>
              <w:t xml:space="preserve"> годы;</w:t>
            </w:r>
          </w:p>
          <w:p w:rsidR="00F35D57" w:rsidRDefault="00F35D57" w:rsidP="00930554">
            <w:pPr>
              <w:pStyle w:val="Standard"/>
              <w:snapToGrid w:val="0"/>
              <w:spacing w:line="210" w:lineRule="atLeast"/>
              <w:rPr>
                <w:rFonts w:cs="Times New Roman"/>
                <w:sz w:val="28"/>
              </w:rPr>
            </w:pPr>
            <w:r>
              <w:rPr>
                <w:rFonts w:cs="Times New Roman"/>
                <w:sz w:val="28"/>
              </w:rPr>
              <w:t xml:space="preserve">подпрограммы </w:t>
            </w:r>
            <w:r w:rsidR="00930554">
              <w:rPr>
                <w:rFonts w:cs="Times New Roman"/>
                <w:sz w:val="28"/>
                <w:lang w:val="ru-RU"/>
              </w:rPr>
              <w:t>«</w:t>
            </w:r>
            <w:r>
              <w:rPr>
                <w:rFonts w:cs="Times New Roman"/>
                <w:sz w:val="28"/>
              </w:rPr>
              <w:t>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w:t>
            </w:r>
            <w:r w:rsidR="00930554">
              <w:rPr>
                <w:rFonts w:cs="Times New Roman"/>
                <w:sz w:val="28"/>
                <w:lang w:val="ru-RU"/>
              </w:rPr>
              <w:t>»</w:t>
            </w:r>
            <w:r>
              <w:rPr>
                <w:rFonts w:cs="Times New Roman"/>
                <w:sz w:val="28"/>
              </w:rPr>
              <w:t xml:space="preserve"> 2017-202</w:t>
            </w:r>
            <w:r w:rsidR="00930554">
              <w:rPr>
                <w:rFonts w:cs="Times New Roman"/>
                <w:sz w:val="28"/>
                <w:lang w:val="ru-RU"/>
              </w:rPr>
              <w:t>5</w:t>
            </w:r>
            <w:r>
              <w:rPr>
                <w:rFonts w:cs="Times New Roman"/>
                <w:sz w:val="28"/>
              </w:rPr>
              <w:t xml:space="preserve"> годы.</w:t>
            </w:r>
          </w:p>
        </w:tc>
      </w:tr>
      <w:tr w:rsidR="00F35D57" w:rsidTr="00DD6E0F">
        <w:tc>
          <w:tcPr>
            <w:tcW w:w="4017" w:type="dxa"/>
            <w:tcBorders>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spacing w:line="210" w:lineRule="atLeast"/>
              <w:jc w:val="both"/>
              <w:rPr>
                <w:rFonts w:cs="Times New Roman"/>
                <w:sz w:val="28"/>
                <w:szCs w:val="28"/>
              </w:rPr>
            </w:pPr>
            <w:r>
              <w:rPr>
                <w:rFonts w:cs="Times New Roman"/>
                <w:sz w:val="28"/>
                <w:szCs w:val="28"/>
              </w:rPr>
              <w:t>Перечень подпрограмм</w:t>
            </w:r>
          </w:p>
        </w:tc>
        <w:tc>
          <w:tcPr>
            <w:tcW w:w="643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930554" w:rsidP="00DD6E0F">
            <w:pPr>
              <w:pStyle w:val="2"/>
              <w:overflowPunct/>
              <w:autoSpaceDE/>
              <w:snapToGrid w:val="0"/>
              <w:spacing w:line="210" w:lineRule="atLeast"/>
              <w:ind w:firstLine="290"/>
              <w:textAlignment w:val="auto"/>
              <w:rPr>
                <w:rFonts w:cs="Times New Roman"/>
                <w:szCs w:val="28"/>
              </w:rPr>
            </w:pPr>
            <w:r>
              <w:rPr>
                <w:rFonts w:cs="Times New Roman"/>
                <w:szCs w:val="28"/>
                <w:lang w:val="ru-RU"/>
              </w:rPr>
              <w:t>Основное мероприятие</w:t>
            </w:r>
            <w:r w:rsidR="00F35D57">
              <w:rPr>
                <w:rFonts w:cs="Times New Roman"/>
                <w:szCs w:val="28"/>
              </w:rPr>
              <w:t xml:space="preserve"> «Обеспечение жильем молодых семей» - приложение №1 к программе;</w:t>
            </w:r>
          </w:p>
          <w:p w:rsidR="00F35D57" w:rsidRDefault="00F35D57" w:rsidP="00930554">
            <w:pPr>
              <w:pStyle w:val="Standard"/>
              <w:snapToGrid w:val="0"/>
              <w:spacing w:line="210" w:lineRule="atLeast"/>
              <w:ind w:firstLine="290"/>
              <w:textAlignment w:val="auto"/>
            </w:pPr>
            <w:r>
              <w:rPr>
                <w:rFonts w:cs="Times New Roman"/>
                <w:sz w:val="28"/>
                <w:szCs w:val="28"/>
              </w:rPr>
              <w:t>подпрограмма "Обеспечение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 2017-202</w:t>
            </w:r>
            <w:r w:rsidR="00930554">
              <w:rPr>
                <w:rFonts w:cs="Times New Roman"/>
                <w:sz w:val="28"/>
                <w:szCs w:val="28"/>
                <w:lang w:val="ru-RU"/>
              </w:rPr>
              <w:t>5</w:t>
            </w:r>
            <w:r>
              <w:rPr>
                <w:rFonts w:cs="Times New Roman"/>
                <w:sz w:val="28"/>
                <w:szCs w:val="28"/>
              </w:rPr>
              <w:t xml:space="preserve"> годы - приложение №2 к программе.</w:t>
            </w:r>
          </w:p>
        </w:tc>
      </w:tr>
      <w:tr w:rsidR="00F35D57" w:rsidTr="00DD6E0F">
        <w:tc>
          <w:tcPr>
            <w:tcW w:w="40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rPr>
            </w:pPr>
            <w:r>
              <w:rPr>
                <w:rFonts w:cs="Times New Roman"/>
                <w:sz w:val="28"/>
              </w:rPr>
              <w:t xml:space="preserve">Источник и объем </w:t>
            </w:r>
            <w:r>
              <w:rPr>
                <w:rFonts w:cs="Times New Roman"/>
                <w:sz w:val="28"/>
              </w:rPr>
              <w:br/>
              <w:t>финансирования</w:t>
            </w:r>
          </w:p>
        </w:tc>
        <w:tc>
          <w:tcPr>
            <w:tcW w:w="6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snapToGrid w:val="0"/>
              <w:jc w:val="both"/>
              <w:rPr>
                <w:rFonts w:cs="Times New Roman"/>
                <w:sz w:val="28"/>
                <w:szCs w:val="28"/>
              </w:rPr>
            </w:pPr>
            <w:r>
              <w:rPr>
                <w:rFonts w:cs="Times New Roman"/>
                <w:sz w:val="28"/>
                <w:szCs w:val="28"/>
              </w:rPr>
              <w:t xml:space="preserve">Объем финансирования Программы составляет </w:t>
            </w:r>
            <w:r w:rsidR="00D53B0D">
              <w:rPr>
                <w:rFonts w:cs="Times New Roman"/>
                <w:sz w:val="28"/>
                <w:szCs w:val="28"/>
              </w:rPr>
              <w:t>–</w:t>
            </w:r>
            <w:r>
              <w:rPr>
                <w:rFonts w:cs="Times New Roman"/>
                <w:sz w:val="28"/>
                <w:szCs w:val="28"/>
              </w:rPr>
              <w:t xml:space="preserve"> </w:t>
            </w:r>
            <w:r w:rsidR="00D53B0D">
              <w:rPr>
                <w:rFonts w:cs="Times New Roman"/>
                <w:sz w:val="28"/>
                <w:szCs w:val="28"/>
                <w:lang w:val="ru-RU"/>
              </w:rPr>
              <w:t>58</w:t>
            </w:r>
            <w:r w:rsidR="00ED3330">
              <w:rPr>
                <w:rFonts w:cs="Times New Roman"/>
                <w:sz w:val="28"/>
                <w:szCs w:val="28"/>
                <w:lang w:val="ru-RU"/>
              </w:rPr>
              <w:t>3</w:t>
            </w:r>
            <w:r w:rsidR="00D53B0D">
              <w:rPr>
                <w:rFonts w:cs="Times New Roman"/>
                <w:sz w:val="28"/>
                <w:szCs w:val="28"/>
                <w:lang w:val="ru-RU"/>
              </w:rPr>
              <w:t> 234,734</w:t>
            </w:r>
            <w:r>
              <w:rPr>
                <w:rFonts w:cs="Times New Roman"/>
                <w:sz w:val="28"/>
                <w:szCs w:val="28"/>
              </w:rPr>
              <w:t xml:space="preserve"> тысяч рублей, в том числе за счет средств: федерального бюджета  и республиканского  бюджета Республики Мордовия  - </w:t>
            </w:r>
            <w:r w:rsidR="00D53B0D">
              <w:rPr>
                <w:rFonts w:cs="Times New Roman"/>
                <w:sz w:val="28"/>
                <w:szCs w:val="28"/>
                <w:lang w:val="ru-RU"/>
              </w:rPr>
              <w:t>21</w:t>
            </w:r>
            <w:r>
              <w:rPr>
                <w:rFonts w:cs="Times New Roman"/>
                <w:sz w:val="28"/>
                <w:szCs w:val="28"/>
              </w:rPr>
              <w:t xml:space="preserve">2 </w:t>
            </w:r>
            <w:r w:rsidR="00D53B0D">
              <w:rPr>
                <w:rFonts w:cs="Times New Roman"/>
                <w:sz w:val="28"/>
                <w:szCs w:val="28"/>
                <w:lang w:val="ru-RU"/>
              </w:rPr>
              <w:t>559</w:t>
            </w:r>
            <w:r>
              <w:rPr>
                <w:rFonts w:cs="Times New Roman"/>
                <w:sz w:val="28"/>
                <w:szCs w:val="28"/>
              </w:rPr>
              <w:t>,</w:t>
            </w:r>
            <w:r w:rsidR="00D53B0D">
              <w:rPr>
                <w:rFonts w:cs="Times New Roman"/>
                <w:sz w:val="28"/>
                <w:szCs w:val="28"/>
                <w:lang w:val="ru-RU"/>
              </w:rPr>
              <w:t>246</w:t>
            </w:r>
            <w:r>
              <w:rPr>
                <w:rFonts w:cs="Times New Roman"/>
                <w:sz w:val="28"/>
                <w:szCs w:val="28"/>
              </w:rPr>
              <w:t xml:space="preserve"> тысяч рублей и районного бюджета Чамзинского муниципального района Республики Мордовия - </w:t>
            </w:r>
            <w:r w:rsidR="00D53B0D">
              <w:rPr>
                <w:rFonts w:cs="Times New Roman"/>
                <w:sz w:val="28"/>
                <w:szCs w:val="28"/>
                <w:lang w:val="ru-RU"/>
              </w:rPr>
              <w:t>5</w:t>
            </w:r>
            <w:r w:rsidR="00D53B0D">
              <w:rPr>
                <w:rFonts w:cs="Times New Roman"/>
                <w:sz w:val="28"/>
                <w:szCs w:val="28"/>
              </w:rPr>
              <w:t> </w:t>
            </w:r>
            <w:r w:rsidR="00D53B0D">
              <w:rPr>
                <w:rFonts w:cs="Times New Roman"/>
                <w:sz w:val="28"/>
                <w:szCs w:val="28"/>
                <w:lang w:val="ru-RU"/>
              </w:rPr>
              <w:t>919,726</w:t>
            </w:r>
            <w:r>
              <w:rPr>
                <w:rFonts w:cs="Times New Roman"/>
                <w:sz w:val="28"/>
                <w:szCs w:val="28"/>
              </w:rPr>
              <w:t xml:space="preserve"> тысяч рублей. За счёт средств внебюджетных источников - </w:t>
            </w:r>
            <w:r w:rsidR="00D53B0D">
              <w:rPr>
                <w:rFonts w:cs="Times New Roman"/>
                <w:sz w:val="28"/>
                <w:szCs w:val="28"/>
                <w:lang w:val="ru-RU"/>
              </w:rPr>
              <w:t>364</w:t>
            </w:r>
            <w:r>
              <w:rPr>
                <w:rFonts w:cs="Times New Roman"/>
                <w:sz w:val="28"/>
                <w:szCs w:val="28"/>
              </w:rPr>
              <w:t xml:space="preserve"> </w:t>
            </w:r>
            <w:r w:rsidR="00270072">
              <w:rPr>
                <w:rFonts w:cs="Times New Roman"/>
                <w:sz w:val="28"/>
                <w:szCs w:val="28"/>
                <w:lang w:val="ru-RU"/>
              </w:rPr>
              <w:t>75</w:t>
            </w:r>
            <w:r>
              <w:rPr>
                <w:rFonts w:cs="Times New Roman"/>
                <w:sz w:val="28"/>
                <w:szCs w:val="28"/>
              </w:rPr>
              <w:t>5,</w:t>
            </w:r>
            <w:r w:rsidR="00270072">
              <w:rPr>
                <w:rFonts w:cs="Times New Roman"/>
                <w:sz w:val="28"/>
                <w:szCs w:val="28"/>
                <w:lang w:val="ru-RU"/>
              </w:rPr>
              <w:t>76</w:t>
            </w:r>
            <w:r>
              <w:rPr>
                <w:rFonts w:cs="Times New Roman"/>
                <w:sz w:val="28"/>
                <w:szCs w:val="28"/>
              </w:rPr>
              <w:t>2 тысяч рублей, в том числе:</w:t>
            </w:r>
          </w:p>
          <w:p w:rsidR="00F35D57" w:rsidRDefault="00F35D57" w:rsidP="00DD6E0F">
            <w:pPr>
              <w:pStyle w:val="Standard"/>
              <w:snapToGrid w:val="0"/>
              <w:jc w:val="both"/>
            </w:pPr>
            <w:r>
              <w:rPr>
                <w:rFonts w:cs="Times New Roman"/>
                <w:sz w:val="28"/>
                <w:szCs w:val="28"/>
              </w:rPr>
              <w:t xml:space="preserve"> по </w:t>
            </w:r>
            <w:r w:rsidR="00E51E63">
              <w:rPr>
                <w:rFonts w:cs="Times New Roman"/>
                <w:sz w:val="28"/>
                <w:szCs w:val="28"/>
                <w:lang w:val="ru-RU"/>
              </w:rPr>
              <w:t>основному мероприятию</w:t>
            </w:r>
            <w:r>
              <w:rPr>
                <w:rFonts w:cs="Times New Roman"/>
                <w:sz w:val="28"/>
                <w:szCs w:val="28"/>
              </w:rPr>
              <w:t xml:space="preserve"> "Обеспечение жильем молодых семей" -</w:t>
            </w:r>
            <w:r w:rsidR="00ED3330">
              <w:rPr>
                <w:rFonts w:cs="Times New Roman"/>
                <w:sz w:val="28"/>
                <w:szCs w:val="28"/>
                <w:lang w:val="ru-RU"/>
              </w:rPr>
              <w:t>57</w:t>
            </w:r>
            <w:r>
              <w:rPr>
                <w:rFonts w:cs="Times New Roman"/>
                <w:sz w:val="28"/>
                <w:szCs w:val="28"/>
              </w:rPr>
              <w:t>2</w:t>
            </w:r>
            <w:r w:rsidR="00ED3330">
              <w:rPr>
                <w:rFonts w:cs="Times New Roman"/>
                <w:sz w:val="28"/>
                <w:szCs w:val="28"/>
              </w:rPr>
              <w:t> </w:t>
            </w:r>
            <w:r w:rsidR="00ED3330">
              <w:rPr>
                <w:rFonts w:cs="Times New Roman"/>
                <w:sz w:val="28"/>
                <w:szCs w:val="28"/>
                <w:lang w:val="ru-RU"/>
              </w:rPr>
              <w:t>127,134</w:t>
            </w:r>
            <w:r>
              <w:rPr>
                <w:rFonts w:cs="Times New Roman"/>
                <w:sz w:val="28"/>
                <w:szCs w:val="28"/>
              </w:rPr>
              <w:t xml:space="preserve"> тысяч рублей, в том числе за счет средств: федерального бюджета  и республиканского  бюджета Республики Мордовия  </w:t>
            </w:r>
            <w:r>
              <w:rPr>
                <w:rFonts w:cs="Times New Roman"/>
                <w:sz w:val="28"/>
                <w:szCs w:val="28"/>
              </w:rPr>
              <w:lastRenderedPageBreak/>
              <w:t>- 2</w:t>
            </w:r>
            <w:r w:rsidR="00ED3330">
              <w:rPr>
                <w:rFonts w:cs="Times New Roman"/>
                <w:sz w:val="28"/>
                <w:szCs w:val="28"/>
                <w:lang w:val="ru-RU"/>
              </w:rPr>
              <w:t>01 451,646</w:t>
            </w:r>
            <w:r>
              <w:rPr>
                <w:rFonts w:cs="Times New Roman"/>
                <w:sz w:val="28"/>
                <w:szCs w:val="28"/>
              </w:rPr>
              <w:t xml:space="preserve"> тысяч рублей и районного бюджета Чамзинского муниципального района Республики Мордовия </w:t>
            </w:r>
            <w:r w:rsidR="00ED3330">
              <w:rPr>
                <w:rFonts w:cs="Times New Roman"/>
                <w:sz w:val="28"/>
                <w:szCs w:val="28"/>
              </w:rPr>
              <w:t>–</w:t>
            </w:r>
            <w:r>
              <w:rPr>
                <w:rFonts w:cs="Times New Roman"/>
                <w:sz w:val="28"/>
                <w:szCs w:val="28"/>
              </w:rPr>
              <w:t xml:space="preserve"> </w:t>
            </w:r>
            <w:r w:rsidR="00ED3330">
              <w:rPr>
                <w:rFonts w:cs="Times New Roman"/>
                <w:sz w:val="28"/>
                <w:szCs w:val="28"/>
                <w:lang w:val="ru-RU"/>
              </w:rPr>
              <w:t>5 919, 726</w:t>
            </w:r>
            <w:r>
              <w:rPr>
                <w:rFonts w:cs="Times New Roman"/>
                <w:sz w:val="28"/>
                <w:szCs w:val="28"/>
              </w:rPr>
              <w:t xml:space="preserve"> тысяч рублей. За счёт средств внебюджетных источников </w:t>
            </w:r>
            <w:r w:rsidR="00ED3330">
              <w:rPr>
                <w:rFonts w:cs="Times New Roman"/>
                <w:sz w:val="28"/>
                <w:szCs w:val="28"/>
              </w:rPr>
              <w:t>–</w:t>
            </w:r>
            <w:r>
              <w:rPr>
                <w:rFonts w:cs="Times New Roman"/>
                <w:sz w:val="28"/>
                <w:szCs w:val="28"/>
              </w:rPr>
              <w:t xml:space="preserve"> 3</w:t>
            </w:r>
            <w:r w:rsidR="00ED3330">
              <w:rPr>
                <w:rFonts w:cs="Times New Roman"/>
                <w:sz w:val="28"/>
                <w:szCs w:val="28"/>
                <w:lang w:val="ru-RU"/>
              </w:rPr>
              <w:t>64 755,762</w:t>
            </w:r>
            <w:r>
              <w:rPr>
                <w:rFonts w:cs="Times New Roman"/>
                <w:sz w:val="28"/>
                <w:szCs w:val="28"/>
              </w:rPr>
              <w:t xml:space="preserve"> тысяч рублей;</w:t>
            </w:r>
          </w:p>
          <w:p w:rsidR="00F35D57" w:rsidRDefault="00F35D57" w:rsidP="00ED3330">
            <w:pPr>
              <w:pStyle w:val="Standard"/>
              <w:snapToGrid w:val="0"/>
              <w:jc w:val="both"/>
              <w:rPr>
                <w:rFonts w:cs="Times New Roman"/>
                <w:sz w:val="28"/>
                <w:szCs w:val="28"/>
              </w:rPr>
            </w:pPr>
            <w:r>
              <w:rPr>
                <w:rFonts w:cs="Times New Roman"/>
                <w:sz w:val="28"/>
                <w:szCs w:val="28"/>
              </w:rPr>
              <w:t>по подпрограмме "Обеспечение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 -</w:t>
            </w:r>
            <w:r w:rsidR="00ED3330">
              <w:rPr>
                <w:rFonts w:cs="Times New Roman"/>
                <w:sz w:val="28"/>
                <w:szCs w:val="28"/>
                <w:lang w:val="ru-RU"/>
              </w:rPr>
              <w:t>11 107,6</w:t>
            </w:r>
            <w:r>
              <w:rPr>
                <w:rFonts w:cs="Times New Roman"/>
                <w:sz w:val="28"/>
                <w:szCs w:val="28"/>
              </w:rPr>
              <w:t xml:space="preserve"> тысяч рублей, в том числе за счет средств республиканского бюджета Республики Мордовия -</w:t>
            </w:r>
            <w:r w:rsidR="00ED3330">
              <w:rPr>
                <w:rFonts w:cs="Times New Roman"/>
                <w:sz w:val="28"/>
                <w:szCs w:val="28"/>
                <w:lang w:val="ru-RU"/>
              </w:rPr>
              <w:t>11 107,6</w:t>
            </w:r>
            <w:r>
              <w:rPr>
                <w:rFonts w:cs="Times New Roman"/>
                <w:sz w:val="28"/>
                <w:szCs w:val="28"/>
              </w:rPr>
              <w:t xml:space="preserve"> тысяч рублей.</w:t>
            </w:r>
          </w:p>
        </w:tc>
      </w:tr>
      <w:tr w:rsidR="00F35D57" w:rsidTr="00DD6E0F">
        <w:tc>
          <w:tcPr>
            <w:tcW w:w="4017" w:type="dxa"/>
            <w:tcBorders>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TableContents"/>
              <w:snapToGrid w:val="0"/>
              <w:rPr>
                <w:rFonts w:cs="Times New Roman"/>
                <w:sz w:val="28"/>
                <w:szCs w:val="28"/>
              </w:rPr>
            </w:pPr>
            <w:r>
              <w:rPr>
                <w:rFonts w:cs="Times New Roman"/>
                <w:sz w:val="28"/>
                <w:szCs w:val="28"/>
              </w:rPr>
              <w:lastRenderedPageBreak/>
              <w:t>Ожидаемые результаты реализации Программы и показатели  социально-экономической эффективности</w:t>
            </w:r>
          </w:p>
        </w:tc>
        <w:tc>
          <w:tcPr>
            <w:tcW w:w="643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snapToGrid w:val="0"/>
              <w:ind w:firstLine="290"/>
              <w:jc w:val="both"/>
              <w:rPr>
                <w:rFonts w:cs="Times New Roman"/>
                <w:sz w:val="28"/>
                <w:szCs w:val="28"/>
              </w:rPr>
            </w:pPr>
            <w:r>
              <w:rPr>
                <w:rFonts w:cs="Times New Roman"/>
                <w:sz w:val="28"/>
                <w:szCs w:val="28"/>
              </w:rPr>
              <w:t>Реализация Программы должна обеспечить достижение в 202</w:t>
            </w:r>
            <w:r w:rsidR="00ED3330">
              <w:rPr>
                <w:rFonts w:cs="Times New Roman"/>
                <w:sz w:val="28"/>
                <w:szCs w:val="28"/>
                <w:lang w:val="ru-RU"/>
              </w:rPr>
              <w:t>5</w:t>
            </w:r>
            <w:r>
              <w:rPr>
                <w:rFonts w:cs="Times New Roman"/>
                <w:sz w:val="28"/>
                <w:szCs w:val="28"/>
              </w:rPr>
              <w:t xml:space="preserve"> году следующих показателей (по сравнению с 2009 годом):</w:t>
            </w:r>
          </w:p>
          <w:p w:rsidR="00F35D57" w:rsidRDefault="00F35D57" w:rsidP="00DD6E0F">
            <w:pPr>
              <w:pStyle w:val="Standard"/>
              <w:ind w:firstLine="290"/>
              <w:jc w:val="both"/>
              <w:rPr>
                <w:rFonts w:cs="Times New Roman"/>
                <w:sz w:val="28"/>
                <w:szCs w:val="28"/>
              </w:rPr>
            </w:pPr>
            <w:r>
              <w:rPr>
                <w:rFonts w:cs="Times New Roman"/>
                <w:sz w:val="28"/>
                <w:szCs w:val="28"/>
              </w:rPr>
              <w:t>улучшение  жилищных условий населения республики (рост жилищной обеспеченности с 25,5 кв. метра на человека до 45,0 кв. метра);</w:t>
            </w:r>
          </w:p>
          <w:p w:rsidR="00F35D57" w:rsidRDefault="00F35D57" w:rsidP="00DD6E0F">
            <w:pPr>
              <w:pStyle w:val="Standard"/>
              <w:ind w:firstLine="290"/>
              <w:jc w:val="both"/>
              <w:rPr>
                <w:rFonts w:cs="Times New Roman"/>
                <w:sz w:val="28"/>
                <w:szCs w:val="28"/>
              </w:rPr>
            </w:pPr>
            <w:r>
              <w:rPr>
                <w:rFonts w:cs="Times New Roman"/>
                <w:sz w:val="28"/>
                <w:szCs w:val="28"/>
              </w:rPr>
              <w:t>эффективное и целенаправленное использование финансовых средств федерального, республиканского и местных бюджетов в интересах стимулирования спроса и предложения на рынке жилья;</w:t>
            </w:r>
          </w:p>
          <w:p w:rsidR="00F35D57" w:rsidRDefault="00F35D57" w:rsidP="00DD6E0F">
            <w:pPr>
              <w:pStyle w:val="Standard"/>
              <w:ind w:firstLine="290"/>
              <w:jc w:val="both"/>
              <w:rPr>
                <w:rFonts w:cs="Times New Roman"/>
                <w:sz w:val="28"/>
                <w:szCs w:val="28"/>
              </w:rPr>
            </w:pPr>
            <w:r>
              <w:rPr>
                <w:rFonts w:cs="Times New Roman"/>
                <w:sz w:val="28"/>
                <w:szCs w:val="28"/>
              </w:rPr>
              <w:t>увеличение годового объема ввода жилья с 3,549 тыс. кв. метров общей площади в 2010 году до 14,5 тыс. кв. метров в 202</w:t>
            </w:r>
            <w:r w:rsidR="00ED3330">
              <w:rPr>
                <w:rFonts w:cs="Times New Roman"/>
                <w:sz w:val="28"/>
                <w:szCs w:val="28"/>
                <w:lang w:val="ru-RU"/>
              </w:rPr>
              <w:t>5</w:t>
            </w:r>
            <w:r>
              <w:rPr>
                <w:rFonts w:cs="Times New Roman"/>
                <w:sz w:val="28"/>
                <w:szCs w:val="28"/>
              </w:rPr>
              <w:t xml:space="preserve"> году;</w:t>
            </w:r>
          </w:p>
          <w:p w:rsidR="00F35D57" w:rsidRDefault="00F35D57" w:rsidP="00DD6E0F">
            <w:pPr>
              <w:pStyle w:val="Standard"/>
              <w:ind w:firstLine="10"/>
              <w:jc w:val="both"/>
              <w:rPr>
                <w:rFonts w:cs="Times New Roman"/>
                <w:sz w:val="28"/>
                <w:szCs w:val="28"/>
              </w:rPr>
            </w:pPr>
            <w:r>
              <w:rPr>
                <w:rFonts w:cs="Times New Roman"/>
                <w:sz w:val="28"/>
                <w:szCs w:val="28"/>
              </w:rPr>
              <w:t>- увеличение годового объема ввода малоэтажного жилья со 3,549 тыс. кв. метров общей площади в 2010 году до 14,5 тыс. кв. метров в 202</w:t>
            </w:r>
            <w:r w:rsidR="00ED3330">
              <w:rPr>
                <w:rFonts w:cs="Times New Roman"/>
                <w:sz w:val="28"/>
                <w:szCs w:val="28"/>
                <w:lang w:val="ru-RU"/>
              </w:rPr>
              <w:t>5</w:t>
            </w:r>
            <w:r>
              <w:rPr>
                <w:rFonts w:cs="Times New Roman"/>
                <w:sz w:val="28"/>
                <w:szCs w:val="28"/>
              </w:rPr>
              <w:t xml:space="preserve"> году;</w:t>
            </w:r>
          </w:p>
          <w:p w:rsidR="00F35D57" w:rsidRDefault="00F35D57" w:rsidP="00DD6E0F">
            <w:pPr>
              <w:pStyle w:val="Standard"/>
              <w:ind w:firstLine="10"/>
              <w:jc w:val="both"/>
              <w:rPr>
                <w:rFonts w:cs="Times New Roman"/>
                <w:sz w:val="28"/>
                <w:szCs w:val="28"/>
              </w:rPr>
            </w:pPr>
            <w:r>
              <w:rPr>
                <w:rFonts w:cs="Times New Roman"/>
                <w:sz w:val="28"/>
                <w:szCs w:val="28"/>
              </w:rPr>
              <w:t xml:space="preserve">- достижение годового объема ввода </w:t>
            </w:r>
            <w:r w:rsidR="00ED3330">
              <w:rPr>
                <w:rFonts w:cs="Times New Roman"/>
                <w:sz w:val="28"/>
                <w:szCs w:val="28"/>
                <w:lang w:val="ru-RU"/>
              </w:rPr>
              <w:t>стандартного жилья</w:t>
            </w:r>
            <w:r>
              <w:rPr>
                <w:rFonts w:cs="Times New Roman"/>
                <w:sz w:val="28"/>
                <w:szCs w:val="28"/>
              </w:rPr>
              <w:t xml:space="preserve"> до 10,0 тыс. кв. метров в 202</w:t>
            </w:r>
            <w:r w:rsidR="00ED3330">
              <w:rPr>
                <w:rFonts w:cs="Times New Roman"/>
                <w:sz w:val="28"/>
                <w:szCs w:val="28"/>
                <w:lang w:val="ru-RU"/>
              </w:rPr>
              <w:t>5</w:t>
            </w:r>
            <w:r>
              <w:rPr>
                <w:rFonts w:cs="Times New Roman"/>
                <w:sz w:val="28"/>
                <w:szCs w:val="28"/>
              </w:rPr>
              <w:t xml:space="preserve"> году;</w:t>
            </w:r>
          </w:p>
          <w:p w:rsidR="00F35D57" w:rsidRDefault="00F35D57" w:rsidP="00DD6E0F">
            <w:pPr>
              <w:pStyle w:val="Standard"/>
              <w:ind w:firstLine="10"/>
              <w:jc w:val="both"/>
              <w:rPr>
                <w:rFonts w:cs="Times New Roman"/>
                <w:sz w:val="28"/>
                <w:szCs w:val="28"/>
              </w:rPr>
            </w:pPr>
            <w:r>
              <w:rPr>
                <w:rFonts w:cs="Times New Roman"/>
                <w:sz w:val="28"/>
                <w:szCs w:val="28"/>
              </w:rPr>
              <w:t>- содействие в обеспечении жильем в 2015-202</w:t>
            </w:r>
            <w:r w:rsidR="00ED3330">
              <w:rPr>
                <w:rFonts w:cs="Times New Roman"/>
                <w:sz w:val="28"/>
                <w:szCs w:val="28"/>
                <w:lang w:val="ru-RU"/>
              </w:rPr>
              <w:t>5</w:t>
            </w:r>
            <w:r>
              <w:rPr>
                <w:rFonts w:cs="Times New Roman"/>
                <w:sz w:val="28"/>
                <w:szCs w:val="28"/>
              </w:rPr>
              <w:t xml:space="preserve"> годах </w:t>
            </w:r>
            <w:r w:rsidR="00ED3330">
              <w:rPr>
                <w:rFonts w:cs="Times New Roman"/>
                <w:sz w:val="28"/>
                <w:szCs w:val="28"/>
                <w:lang w:val="ru-RU"/>
              </w:rPr>
              <w:t>281</w:t>
            </w:r>
            <w:r>
              <w:rPr>
                <w:rFonts w:cs="Times New Roman"/>
                <w:sz w:val="28"/>
                <w:szCs w:val="28"/>
              </w:rPr>
              <w:t xml:space="preserve"> молод</w:t>
            </w:r>
            <w:r w:rsidR="00ED3330">
              <w:rPr>
                <w:rFonts w:cs="Times New Roman"/>
                <w:sz w:val="28"/>
                <w:szCs w:val="28"/>
                <w:lang w:val="ru-RU"/>
              </w:rPr>
              <w:t>ой семье</w:t>
            </w:r>
            <w:r>
              <w:rPr>
                <w:rFonts w:cs="Times New Roman"/>
                <w:sz w:val="28"/>
                <w:szCs w:val="28"/>
              </w:rPr>
              <w:t>;</w:t>
            </w:r>
          </w:p>
          <w:p w:rsidR="00F35D57" w:rsidRDefault="00F35D57" w:rsidP="00DD6E0F">
            <w:pPr>
              <w:pStyle w:val="Standard"/>
              <w:ind w:firstLine="10"/>
              <w:jc w:val="both"/>
              <w:rPr>
                <w:rFonts w:cs="Times New Roman"/>
                <w:sz w:val="28"/>
                <w:szCs w:val="28"/>
              </w:rPr>
            </w:pPr>
            <w:r>
              <w:rPr>
                <w:rFonts w:cs="Times New Roman"/>
                <w:sz w:val="28"/>
                <w:szCs w:val="28"/>
              </w:rPr>
              <w:t>- снижение доли ветхого и аварийного жилья до 0,5 % к 202</w:t>
            </w:r>
            <w:r w:rsidR="00ED3330">
              <w:rPr>
                <w:rFonts w:cs="Times New Roman"/>
                <w:sz w:val="28"/>
                <w:szCs w:val="28"/>
                <w:lang w:val="ru-RU"/>
              </w:rPr>
              <w:t>5</w:t>
            </w:r>
            <w:r>
              <w:rPr>
                <w:rFonts w:cs="Times New Roman"/>
                <w:sz w:val="28"/>
                <w:szCs w:val="28"/>
              </w:rPr>
              <w:t xml:space="preserve"> году;</w:t>
            </w:r>
          </w:p>
          <w:p w:rsidR="00F35D57" w:rsidRDefault="00F35D57" w:rsidP="00DD6E0F">
            <w:pPr>
              <w:pStyle w:val="Standard"/>
              <w:ind w:firstLine="10"/>
              <w:jc w:val="both"/>
              <w:rPr>
                <w:rFonts w:cs="Times New Roman"/>
                <w:sz w:val="28"/>
                <w:szCs w:val="28"/>
              </w:rPr>
            </w:pPr>
            <w:r>
              <w:rPr>
                <w:rFonts w:cs="Times New Roman"/>
                <w:sz w:val="28"/>
                <w:szCs w:val="28"/>
              </w:rPr>
              <w:t>- улучшение жилищных условий военнослужащих, лиц, уволенных с военной службы, вынужденных переселенцев и других групп населения, обеспечение жильем которых осуществляется за счет средств федерального бюджета;</w:t>
            </w:r>
          </w:p>
          <w:p w:rsidR="00F35D57" w:rsidRDefault="00F35D57" w:rsidP="00DD6E0F">
            <w:pPr>
              <w:pStyle w:val="Standard"/>
              <w:ind w:firstLine="10"/>
              <w:jc w:val="both"/>
              <w:rPr>
                <w:rFonts w:cs="Times New Roman"/>
                <w:sz w:val="28"/>
                <w:szCs w:val="28"/>
              </w:rPr>
            </w:pPr>
            <w:r>
              <w:rPr>
                <w:rFonts w:cs="Times New Roman"/>
                <w:sz w:val="28"/>
                <w:szCs w:val="28"/>
              </w:rPr>
              <w:t>- сокращение сроков строительства жилых домов за счет снижения административных барьеров;</w:t>
            </w:r>
          </w:p>
          <w:p w:rsidR="00F35D57" w:rsidRDefault="00F35D57" w:rsidP="00DD6E0F">
            <w:pPr>
              <w:pStyle w:val="Standard"/>
              <w:ind w:firstLine="10"/>
              <w:jc w:val="both"/>
              <w:rPr>
                <w:rFonts w:cs="Times New Roman"/>
                <w:sz w:val="28"/>
                <w:szCs w:val="28"/>
              </w:rPr>
            </w:pPr>
            <w:r>
              <w:rPr>
                <w:rFonts w:cs="Times New Roman"/>
                <w:sz w:val="28"/>
                <w:szCs w:val="28"/>
              </w:rPr>
              <w:t>- повышение качества строительства жилья;</w:t>
            </w:r>
          </w:p>
          <w:p w:rsidR="00F35D57" w:rsidRDefault="00F35D57" w:rsidP="00DD6E0F">
            <w:pPr>
              <w:pStyle w:val="Standard"/>
              <w:snapToGrid w:val="0"/>
              <w:ind w:firstLine="10"/>
              <w:jc w:val="both"/>
              <w:rPr>
                <w:rFonts w:cs="Times New Roman"/>
                <w:sz w:val="28"/>
                <w:szCs w:val="28"/>
              </w:rPr>
            </w:pPr>
            <w:r>
              <w:rPr>
                <w:rFonts w:cs="Times New Roman"/>
                <w:sz w:val="28"/>
                <w:szCs w:val="28"/>
              </w:rPr>
              <w:t xml:space="preserve">- создание условий для улучшения </w:t>
            </w:r>
            <w:r>
              <w:rPr>
                <w:rFonts w:cs="Times New Roman"/>
                <w:sz w:val="28"/>
                <w:szCs w:val="28"/>
              </w:rPr>
              <w:lastRenderedPageBreak/>
              <w:t>демографической ситуации в районе, развитие строительных предприятий и организаций, повышение квалификации кадров в строительной отрасли;</w:t>
            </w:r>
          </w:p>
          <w:p w:rsidR="00F35D57" w:rsidRDefault="00F35D57" w:rsidP="00DD6E0F">
            <w:pPr>
              <w:pStyle w:val="Standard"/>
              <w:snapToGrid w:val="0"/>
              <w:ind w:firstLine="10"/>
              <w:jc w:val="both"/>
              <w:rPr>
                <w:rFonts w:cs="Times New Roman"/>
                <w:sz w:val="28"/>
                <w:szCs w:val="28"/>
              </w:rPr>
            </w:pPr>
            <w:r>
              <w:rPr>
                <w:rFonts w:cs="Times New Roman"/>
                <w:sz w:val="28"/>
                <w:szCs w:val="28"/>
              </w:rPr>
              <w:t>- снижение социальной напряженности в районе в части обеспечения благоустроенными жилыми помещениями детей-сирот, детей, оставшихся без попечения родителей, а также лиц из их числа.</w:t>
            </w:r>
          </w:p>
        </w:tc>
      </w:tr>
      <w:tr w:rsidR="00F35D57" w:rsidTr="00DD6E0F">
        <w:tc>
          <w:tcPr>
            <w:tcW w:w="4017" w:type="dxa"/>
            <w:tcBorders>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szCs w:val="34"/>
              </w:rPr>
            </w:pPr>
            <w:r>
              <w:rPr>
                <w:rFonts w:cs="Times New Roman"/>
                <w:sz w:val="28"/>
                <w:szCs w:val="34"/>
              </w:rPr>
              <w:lastRenderedPageBreak/>
              <w:t xml:space="preserve">Анализ рисков  реализации муниципальной Программы.  </w:t>
            </w:r>
          </w:p>
        </w:tc>
        <w:tc>
          <w:tcPr>
            <w:tcW w:w="643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szCs w:val="34"/>
              </w:rPr>
            </w:pPr>
            <w:r>
              <w:rPr>
                <w:rFonts w:cs="Times New Roman"/>
                <w:sz w:val="28"/>
                <w:szCs w:val="34"/>
              </w:rPr>
              <w:t>Основными рисками  Программы являются:</w:t>
            </w:r>
          </w:p>
          <w:p w:rsidR="00F35D57" w:rsidRDefault="00F35D57" w:rsidP="00DD6E0F">
            <w:pPr>
              <w:pStyle w:val="Standard"/>
              <w:rPr>
                <w:rFonts w:cs="Times New Roman"/>
                <w:sz w:val="28"/>
                <w:szCs w:val="34"/>
              </w:rPr>
            </w:pPr>
            <w:r>
              <w:rPr>
                <w:rFonts w:cs="Times New Roman"/>
                <w:sz w:val="28"/>
                <w:szCs w:val="34"/>
              </w:rPr>
              <w:t>- риски не достижения конечных результатов  Программы;</w:t>
            </w:r>
          </w:p>
          <w:p w:rsidR="00F35D57" w:rsidRDefault="00F35D57" w:rsidP="00DD6E0F">
            <w:pPr>
              <w:pStyle w:val="Standard"/>
              <w:snapToGrid w:val="0"/>
              <w:rPr>
                <w:rFonts w:cs="Times New Roman"/>
                <w:sz w:val="28"/>
                <w:szCs w:val="34"/>
              </w:rPr>
            </w:pPr>
            <w:r>
              <w:rPr>
                <w:rFonts w:cs="Times New Roman"/>
                <w:sz w:val="28"/>
                <w:szCs w:val="34"/>
              </w:rPr>
              <w:t>- риски недофинансирования Программы.</w:t>
            </w:r>
          </w:p>
          <w:p w:rsidR="00F35D57" w:rsidRDefault="00F35D57" w:rsidP="00DD6E0F">
            <w:pPr>
              <w:pStyle w:val="Standard"/>
              <w:snapToGrid w:val="0"/>
              <w:jc w:val="both"/>
              <w:rPr>
                <w:rFonts w:cs="Times New Roman"/>
                <w:sz w:val="28"/>
                <w:szCs w:val="34"/>
              </w:rPr>
            </w:pPr>
            <w:r>
              <w:rPr>
                <w:rFonts w:cs="Times New Roman"/>
                <w:sz w:val="28"/>
                <w:szCs w:val="34"/>
              </w:rPr>
              <w:t>Анализ рисков  реализации муниципальной Программы и принятие мер по  управлению ими осуществляет ответственный исполнитель  в процессе реализации Программы.</w:t>
            </w:r>
          </w:p>
        </w:tc>
      </w:tr>
      <w:tr w:rsidR="00F35D57" w:rsidTr="00DD6E0F">
        <w:tc>
          <w:tcPr>
            <w:tcW w:w="4017" w:type="dxa"/>
            <w:tcBorders>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szCs w:val="34"/>
              </w:rPr>
            </w:pPr>
            <w:r>
              <w:rPr>
                <w:rFonts w:cs="Times New Roman"/>
                <w:sz w:val="28"/>
                <w:szCs w:val="34"/>
              </w:rPr>
              <w:t xml:space="preserve">Методика оценки эффективности  </w:t>
            </w:r>
          </w:p>
          <w:p w:rsidR="00F35D57" w:rsidRDefault="00F35D57" w:rsidP="00DD6E0F">
            <w:pPr>
              <w:pStyle w:val="Standard"/>
              <w:rPr>
                <w:rFonts w:cs="Times New Roman"/>
                <w:sz w:val="28"/>
                <w:szCs w:val="34"/>
              </w:rPr>
            </w:pPr>
            <w:r>
              <w:rPr>
                <w:rFonts w:cs="Times New Roman"/>
                <w:sz w:val="28"/>
                <w:szCs w:val="34"/>
              </w:rPr>
              <w:t>муниципальной Программы.</w:t>
            </w:r>
          </w:p>
        </w:tc>
        <w:tc>
          <w:tcPr>
            <w:tcW w:w="643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szCs w:val="34"/>
              </w:rPr>
            </w:pPr>
            <w:r>
              <w:rPr>
                <w:rFonts w:cs="Times New Roman"/>
                <w:sz w:val="28"/>
                <w:szCs w:val="34"/>
              </w:rPr>
              <w:t>Методика оценки эффективности  муниципальной Программы представляет собой алгоритм оценки фактической эффективности в процессе и по итогам  реализации муниципальной Программы.</w:t>
            </w:r>
          </w:p>
        </w:tc>
      </w:tr>
      <w:tr w:rsidR="00F35D57" w:rsidTr="00DD6E0F">
        <w:tc>
          <w:tcPr>
            <w:tcW w:w="4017" w:type="dxa"/>
            <w:tcBorders>
              <w:left w:val="single" w:sz="4" w:space="0" w:color="000000"/>
              <w:bottom w:val="single" w:sz="4" w:space="0" w:color="000000"/>
            </w:tcBorders>
            <w:tcMar>
              <w:top w:w="0" w:type="dxa"/>
              <w:left w:w="108" w:type="dxa"/>
              <w:bottom w:w="0" w:type="dxa"/>
              <w:right w:w="108" w:type="dxa"/>
            </w:tcMar>
            <w:vAlign w:val="center"/>
          </w:tcPr>
          <w:p w:rsidR="00F35D57" w:rsidRDefault="00F35D57" w:rsidP="00DD6E0F">
            <w:pPr>
              <w:pStyle w:val="Standard"/>
              <w:snapToGrid w:val="0"/>
              <w:rPr>
                <w:rFonts w:cs="Times New Roman"/>
                <w:sz w:val="28"/>
                <w:szCs w:val="34"/>
              </w:rPr>
            </w:pPr>
            <w:r>
              <w:rPr>
                <w:rFonts w:cs="Times New Roman"/>
                <w:sz w:val="28"/>
                <w:szCs w:val="34"/>
              </w:rPr>
              <w:t>Механизм реализации Программы и контроль за ходом выполнения её основных мероприятий</w:t>
            </w:r>
          </w:p>
        </w:tc>
        <w:tc>
          <w:tcPr>
            <w:tcW w:w="6430"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F35D57" w:rsidRDefault="00F35D57" w:rsidP="00DD6E0F">
            <w:pPr>
              <w:pStyle w:val="Standard"/>
              <w:snapToGrid w:val="0"/>
            </w:pPr>
            <w:r>
              <w:rPr>
                <w:rFonts w:cs="Times New Roman"/>
                <w:sz w:val="28"/>
                <w:szCs w:val="34"/>
              </w:rPr>
              <w:t xml:space="preserve">     Контроль за реализацией Программы осуществляет заместитель Главы Администрации Чамзинского муниципального района, контроль за целевым использованием бюджетных средств осуществляет Финансовое управление Чамзинского муниципального района.</w:t>
            </w:r>
          </w:p>
          <w:p w:rsidR="00F35D57" w:rsidRDefault="00F35D57" w:rsidP="00DD6E0F">
            <w:pPr>
              <w:pStyle w:val="Standard"/>
              <w:snapToGrid w:val="0"/>
            </w:pPr>
            <w:r>
              <w:rPr>
                <w:rFonts w:cs="Times New Roman"/>
                <w:sz w:val="28"/>
                <w:szCs w:val="28"/>
              </w:rPr>
              <w:t xml:space="preserve">       Администрация Чамзинского муниципального района, представляет в срок до 20 января года, следующего за отчетным, в Министерство строительства и архитектуры Республики Мордовия отчеты о ходе реализации Программы.</w:t>
            </w:r>
          </w:p>
          <w:p w:rsidR="00F35D57" w:rsidRDefault="00F35D57" w:rsidP="00DD6E0F">
            <w:pPr>
              <w:pStyle w:val="2"/>
              <w:overflowPunct/>
              <w:autoSpaceDE/>
              <w:snapToGrid w:val="0"/>
              <w:ind w:firstLine="290"/>
              <w:jc w:val="left"/>
              <w:textAlignment w:val="auto"/>
              <w:rPr>
                <w:rFonts w:cs="Times New Roman"/>
                <w:szCs w:val="28"/>
              </w:rPr>
            </w:pPr>
          </w:p>
        </w:tc>
      </w:tr>
    </w:tbl>
    <w:p w:rsidR="00F35D57" w:rsidRDefault="00F35D57" w:rsidP="00F35D57">
      <w:pPr>
        <w:pStyle w:val="Standard"/>
        <w:jc w:val="center"/>
      </w:pPr>
    </w:p>
    <w:p w:rsidR="000452DF" w:rsidRDefault="000452DF">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Default="00A326B7">
      <w:pPr>
        <w:rPr>
          <w:lang w:val="ru-RU"/>
        </w:rPr>
      </w:pPr>
    </w:p>
    <w:p w:rsidR="00A326B7" w:rsidRPr="000A42FF" w:rsidRDefault="00A326B7" w:rsidP="00A326B7">
      <w:pPr>
        <w:ind w:left="5316" w:firstLine="348"/>
        <w:jc w:val="both"/>
      </w:pPr>
      <w:r w:rsidRPr="000A42FF">
        <w:lastRenderedPageBreak/>
        <w:t xml:space="preserve">   Приложение № 1</w:t>
      </w:r>
    </w:p>
    <w:p w:rsidR="00A326B7" w:rsidRPr="000A42FF" w:rsidRDefault="00A326B7" w:rsidP="00A326B7">
      <w:pPr>
        <w:ind w:left="360"/>
        <w:jc w:val="both"/>
      </w:pPr>
      <w:r w:rsidRPr="000A42FF">
        <w:t xml:space="preserve">                                                                                           к муниципальной программе </w:t>
      </w:r>
    </w:p>
    <w:p w:rsidR="00A326B7" w:rsidRPr="000A42FF" w:rsidRDefault="00A326B7" w:rsidP="00A326B7">
      <w:pPr>
        <w:ind w:left="360"/>
        <w:jc w:val="center"/>
      </w:pPr>
      <w:r w:rsidRPr="000A42FF">
        <w:t xml:space="preserve">                                                                                         «Обеспечение доступным и комфортным </w:t>
      </w:r>
    </w:p>
    <w:p w:rsidR="00A326B7" w:rsidRPr="000A42FF" w:rsidRDefault="00A326B7" w:rsidP="00A326B7">
      <w:pPr>
        <w:ind w:left="360"/>
        <w:jc w:val="center"/>
      </w:pPr>
      <w:r w:rsidRPr="000A42FF">
        <w:t xml:space="preserve">                                                                                 жильем и коммунальными услугами</w:t>
      </w:r>
    </w:p>
    <w:p w:rsidR="00A326B7" w:rsidRPr="000A42FF" w:rsidRDefault="00A326B7" w:rsidP="00A326B7">
      <w:pPr>
        <w:ind w:left="360"/>
        <w:jc w:val="both"/>
      </w:pPr>
      <w:r w:rsidRPr="000A42FF">
        <w:t xml:space="preserve">                                                                                           граждан Российской Федерации»</w:t>
      </w:r>
    </w:p>
    <w:p w:rsidR="00A326B7" w:rsidRPr="000A42FF" w:rsidRDefault="00A326B7" w:rsidP="00A326B7">
      <w:pPr>
        <w:jc w:val="center"/>
        <w:rPr>
          <w:b/>
        </w:rPr>
      </w:pPr>
    </w:p>
    <w:p w:rsidR="00A326B7" w:rsidRPr="000A42FF" w:rsidRDefault="00A326B7" w:rsidP="00A326B7">
      <w:pPr>
        <w:jc w:val="center"/>
        <w:rPr>
          <w:b/>
        </w:rPr>
      </w:pPr>
    </w:p>
    <w:p w:rsidR="00A326B7" w:rsidRPr="000A42FF" w:rsidRDefault="00A326B7" w:rsidP="00A326B7">
      <w:pPr>
        <w:jc w:val="center"/>
        <w:rPr>
          <w:b/>
        </w:rPr>
      </w:pPr>
      <w:r>
        <w:rPr>
          <w:b/>
        </w:rPr>
        <w:t>ОСНОВНОЕ</w:t>
      </w:r>
      <w:r w:rsidRPr="000A42FF">
        <w:rPr>
          <w:b/>
        </w:rPr>
        <w:t xml:space="preserve"> МЕРОПРИЯТИЕ</w:t>
      </w:r>
    </w:p>
    <w:p w:rsidR="00A326B7" w:rsidRPr="000A42FF" w:rsidRDefault="00A326B7" w:rsidP="00A326B7">
      <w:pPr>
        <w:jc w:val="center"/>
        <w:rPr>
          <w:b/>
        </w:rPr>
      </w:pPr>
      <w:r w:rsidRPr="000A42FF">
        <w:rPr>
          <w:b/>
        </w:rPr>
        <w:t>«ОБЕСПЕЧЕНИЕ ЖИЛЬЕМ МОЛОДЫХ СЕМЕЙ»</w:t>
      </w:r>
    </w:p>
    <w:p w:rsidR="00A326B7" w:rsidRPr="000A42FF" w:rsidRDefault="00A326B7" w:rsidP="00A326B7">
      <w:pPr>
        <w:jc w:val="center"/>
        <w:rPr>
          <w:b/>
        </w:rPr>
      </w:pPr>
    </w:p>
    <w:p w:rsidR="00A326B7" w:rsidRPr="000A42FF" w:rsidRDefault="00A326B7" w:rsidP="00A326B7">
      <w:pPr>
        <w:jc w:val="center"/>
      </w:pPr>
    </w:p>
    <w:p w:rsidR="00A326B7" w:rsidRPr="000A42FF" w:rsidRDefault="00A326B7" w:rsidP="00A326B7">
      <w:pPr>
        <w:jc w:val="center"/>
      </w:pPr>
      <w:r w:rsidRPr="000A42FF">
        <w:t>ПАСПОРТ</w:t>
      </w:r>
    </w:p>
    <w:p w:rsidR="00A326B7" w:rsidRPr="000A42FF" w:rsidRDefault="00A326B7" w:rsidP="00A326B7">
      <w:pPr>
        <w:jc w:val="center"/>
      </w:pPr>
      <w:r>
        <w:t>Основного</w:t>
      </w:r>
      <w:r w:rsidRPr="000A42FF">
        <w:t xml:space="preserve"> мероприятия «Обеспечение жильем молодых семей» </w:t>
      </w:r>
      <w:r w:rsidRPr="000A42FF">
        <w:rPr>
          <w:bCs/>
          <w:color w:val="26282F"/>
        </w:rPr>
        <w:t>муниципальной программы «Обеспечение доступным и комфортным жильем и коммунальными услугами граждан Российской Федерации»</w:t>
      </w:r>
    </w:p>
    <w:p w:rsidR="00A326B7" w:rsidRPr="000A42FF" w:rsidRDefault="00A326B7" w:rsidP="00A326B7"/>
    <w:p w:rsidR="00A326B7" w:rsidRPr="000A42FF" w:rsidRDefault="00A326B7" w:rsidP="00A326B7">
      <w:r w:rsidRPr="000A42FF">
        <w:t xml:space="preserve">Наименование основного мероприятия   - «Обеспечение жильем молодых семей» </w:t>
      </w:r>
    </w:p>
    <w:p w:rsidR="00A326B7" w:rsidRPr="000A42FF" w:rsidRDefault="00A326B7" w:rsidP="00A326B7"/>
    <w:p w:rsidR="00A326B7" w:rsidRPr="000A42FF" w:rsidRDefault="00A326B7" w:rsidP="00A326B7">
      <w:r w:rsidRPr="000A42FF">
        <w:t>Основной разработчик                              - администрация Чамзинского</w:t>
      </w:r>
    </w:p>
    <w:p w:rsidR="00A326B7" w:rsidRPr="000A42FF" w:rsidRDefault="00A326B7" w:rsidP="00A326B7">
      <w:r w:rsidRPr="000A42FF">
        <w:t>основного мероприятия                              муниципального района Республики</w:t>
      </w:r>
    </w:p>
    <w:p w:rsidR="00A326B7" w:rsidRPr="000A42FF" w:rsidRDefault="00A326B7" w:rsidP="00A326B7">
      <w:r w:rsidRPr="000A42FF">
        <w:t xml:space="preserve">                                                                       Мордовия</w:t>
      </w:r>
    </w:p>
    <w:p w:rsidR="00A326B7" w:rsidRPr="000A42FF" w:rsidRDefault="00A326B7" w:rsidP="00A326B7"/>
    <w:p w:rsidR="00A326B7" w:rsidRPr="000A42FF" w:rsidRDefault="00A326B7" w:rsidP="00A326B7">
      <w:r w:rsidRPr="000A42FF">
        <w:t xml:space="preserve">Цель и задачи                                              - основная цель основного мероприятия – </w:t>
      </w:r>
    </w:p>
    <w:p w:rsidR="00A326B7" w:rsidRPr="000A42FF" w:rsidRDefault="00A326B7" w:rsidP="00A326B7">
      <w:r w:rsidRPr="000A42FF">
        <w:t>основного мероприятия                             государственная поддержка в решении</w:t>
      </w:r>
    </w:p>
    <w:p w:rsidR="00A326B7" w:rsidRPr="000A42FF" w:rsidRDefault="00A326B7" w:rsidP="00A326B7">
      <w:r w:rsidRPr="000A42FF">
        <w:t xml:space="preserve">                                                                      жилищной проблемы молодых семей, </w:t>
      </w:r>
    </w:p>
    <w:p w:rsidR="00A326B7" w:rsidRPr="000A42FF" w:rsidRDefault="00A326B7" w:rsidP="00A326B7">
      <w:r w:rsidRPr="000A42FF">
        <w:t xml:space="preserve">                                                                      признанных в установленном порядке нуждающимися</w:t>
      </w:r>
    </w:p>
    <w:p w:rsidR="00A326B7" w:rsidRPr="000A42FF" w:rsidRDefault="00A326B7" w:rsidP="00A326B7">
      <w:r w:rsidRPr="000A42FF">
        <w:t xml:space="preserve">                                                                      в улучшении жилищных условий.</w:t>
      </w:r>
    </w:p>
    <w:p w:rsidR="00A326B7" w:rsidRPr="000A42FF" w:rsidRDefault="00A326B7" w:rsidP="00A326B7">
      <w:r w:rsidRPr="000A42FF">
        <w:t xml:space="preserve">                                                                      Задачи основного мероприятия:</w:t>
      </w:r>
    </w:p>
    <w:p w:rsidR="00A326B7" w:rsidRPr="000A42FF" w:rsidRDefault="00A326B7" w:rsidP="00A326B7">
      <w:r w:rsidRPr="000A42FF">
        <w:t xml:space="preserve">                                                                      Предоставление молодым семьям – </w:t>
      </w:r>
    </w:p>
    <w:p w:rsidR="00A326B7" w:rsidRPr="000A42FF" w:rsidRDefault="00A326B7" w:rsidP="00A326B7">
      <w:r w:rsidRPr="000A42FF">
        <w:t xml:space="preserve">                                                                      участникам основного мероприятия социальных выплат </w:t>
      </w:r>
    </w:p>
    <w:p w:rsidR="00A326B7" w:rsidRPr="000A42FF" w:rsidRDefault="00A326B7" w:rsidP="00A326B7">
      <w:r w:rsidRPr="000A42FF">
        <w:t xml:space="preserve">                                                                       на приобретение стандартного жилья;</w:t>
      </w:r>
    </w:p>
    <w:p w:rsidR="00A326B7" w:rsidRPr="000A42FF" w:rsidRDefault="00A326B7" w:rsidP="00A326B7">
      <w:r w:rsidRPr="000A42FF">
        <w:t xml:space="preserve">                                                                       создание условий для привлечения молодыми семьями                                                                                                                        </w:t>
      </w:r>
    </w:p>
    <w:p w:rsidR="00A326B7" w:rsidRPr="000A42FF" w:rsidRDefault="00A326B7" w:rsidP="00A326B7">
      <w:r w:rsidRPr="000A42FF">
        <w:t xml:space="preserve">                                                                       собственных средств, дополнительных финансовых </w:t>
      </w:r>
    </w:p>
    <w:p w:rsidR="00A326B7" w:rsidRPr="000A42FF" w:rsidRDefault="00A326B7" w:rsidP="00A326B7">
      <w:r w:rsidRPr="000A42FF">
        <w:t xml:space="preserve">                                                                       средств кредитных и других организаций, </w:t>
      </w:r>
    </w:p>
    <w:p w:rsidR="00A326B7" w:rsidRPr="000A42FF" w:rsidRDefault="00A326B7" w:rsidP="00A326B7">
      <w:r w:rsidRPr="000A42FF">
        <w:t xml:space="preserve">                                                                       предоставляющих кредиты и займы, в том числе </w:t>
      </w:r>
    </w:p>
    <w:p w:rsidR="00A326B7" w:rsidRPr="000A42FF" w:rsidRDefault="00A326B7" w:rsidP="00A326B7">
      <w:r w:rsidRPr="000A42FF">
        <w:t xml:space="preserve">                                                                       ипотечные, для приобретения</w:t>
      </w:r>
    </w:p>
    <w:p w:rsidR="00A326B7" w:rsidRPr="000A42FF" w:rsidRDefault="00A326B7" w:rsidP="00A326B7">
      <w:pPr>
        <w:ind w:left="4248"/>
      </w:pPr>
      <w:r w:rsidRPr="000A42FF">
        <w:t>жилья или строительства жилого дома «стандартного    жилья»</w:t>
      </w:r>
    </w:p>
    <w:p w:rsidR="00A326B7" w:rsidRPr="000A42FF" w:rsidRDefault="00A326B7" w:rsidP="00A326B7"/>
    <w:p w:rsidR="00A326B7" w:rsidRPr="000A42FF" w:rsidRDefault="00A326B7" w:rsidP="00A326B7">
      <w:r w:rsidRPr="000A42FF">
        <w:t>Важнейшие целевые                                   - количество молодых семей, улучшивших жилищные</w:t>
      </w:r>
    </w:p>
    <w:p w:rsidR="00A326B7" w:rsidRPr="000A42FF" w:rsidRDefault="00A326B7" w:rsidP="00A326B7">
      <w:r w:rsidRPr="000A42FF">
        <w:t>индикаторы и показатели                           условия (в том числе с использованием заемных</w:t>
      </w:r>
    </w:p>
    <w:p w:rsidR="00A326B7" w:rsidRPr="000A42FF" w:rsidRDefault="00A326B7" w:rsidP="00A326B7">
      <w:r w:rsidRPr="000A42FF">
        <w:t>основного мероприятия                              средств) при оказании содействия за счет средств</w:t>
      </w:r>
    </w:p>
    <w:p w:rsidR="00A326B7" w:rsidRPr="000A42FF" w:rsidRDefault="00A326B7" w:rsidP="00A326B7">
      <w:r w:rsidRPr="000A42FF">
        <w:t xml:space="preserve">                                                                       федерального бюджета, республиканского бюджета</w:t>
      </w:r>
    </w:p>
    <w:p w:rsidR="00A326B7" w:rsidRPr="000A42FF" w:rsidRDefault="00A326B7" w:rsidP="00A326B7">
      <w:r w:rsidRPr="000A42FF">
        <w:t xml:space="preserve">                                                                       Республики Мордовия и районного бюджета</w:t>
      </w:r>
    </w:p>
    <w:p w:rsidR="00A326B7" w:rsidRPr="000A42FF" w:rsidRDefault="00A326B7" w:rsidP="00A326B7">
      <w:r w:rsidRPr="000A42FF">
        <w:t xml:space="preserve">                                                                       Чамзинского муниципального района Республики</w:t>
      </w:r>
    </w:p>
    <w:p w:rsidR="00A326B7" w:rsidRPr="000A42FF" w:rsidRDefault="00A326B7" w:rsidP="00A326B7">
      <w:r w:rsidRPr="000A42FF">
        <w:t xml:space="preserve">                                                                       Мордовия            </w:t>
      </w:r>
    </w:p>
    <w:p w:rsidR="00A326B7" w:rsidRPr="000A42FF" w:rsidRDefault="00A326B7" w:rsidP="00A326B7"/>
    <w:p w:rsidR="00A326B7" w:rsidRPr="000A42FF" w:rsidRDefault="00A326B7" w:rsidP="00A326B7">
      <w:r w:rsidRPr="000A42FF">
        <w:t>Сроки и этапы реализации                         - 201</w:t>
      </w:r>
      <w:r>
        <w:t>5</w:t>
      </w:r>
      <w:r w:rsidRPr="000A42FF">
        <w:t xml:space="preserve"> – 2025 годы</w:t>
      </w:r>
    </w:p>
    <w:p w:rsidR="00A326B7" w:rsidRPr="000A42FF" w:rsidRDefault="00A326B7" w:rsidP="00A326B7">
      <w:r w:rsidRPr="000A42FF">
        <w:t xml:space="preserve">основного мероприятия </w:t>
      </w:r>
    </w:p>
    <w:p w:rsidR="00A326B7" w:rsidRPr="000A42FF" w:rsidRDefault="00A326B7" w:rsidP="00A326B7"/>
    <w:p w:rsidR="00A326B7" w:rsidRPr="000A42FF" w:rsidRDefault="00A326B7" w:rsidP="00A326B7">
      <w:r w:rsidRPr="000A42FF">
        <w:t xml:space="preserve">Объем и источники                                     - прогнозируемый общий объем финансирования </w:t>
      </w:r>
    </w:p>
    <w:p w:rsidR="00A326B7" w:rsidRPr="000A42FF" w:rsidRDefault="00A326B7" w:rsidP="00A326B7">
      <w:r w:rsidRPr="000A42FF">
        <w:t>Финансирования                                            основного мероприятия</w:t>
      </w:r>
    </w:p>
    <w:p w:rsidR="00A326B7" w:rsidRPr="000A42FF" w:rsidRDefault="00A326B7" w:rsidP="00A326B7">
      <w:r w:rsidRPr="000A42FF">
        <w:lastRenderedPageBreak/>
        <w:t xml:space="preserve">основного мероприятия                                составит </w:t>
      </w:r>
      <w:r>
        <w:t>572 127,134</w:t>
      </w:r>
      <w:r w:rsidRPr="000A42FF">
        <w:t xml:space="preserve"> тыс. рублей, в том числе: за счет </w:t>
      </w:r>
    </w:p>
    <w:p w:rsidR="00A326B7" w:rsidRPr="000A42FF" w:rsidRDefault="00A326B7" w:rsidP="00A326B7">
      <w:r w:rsidRPr="000A42FF">
        <w:t xml:space="preserve">                                                                         средств федерального бюджета, республиканского </w:t>
      </w:r>
    </w:p>
    <w:p w:rsidR="00A326B7" w:rsidRPr="000A42FF" w:rsidRDefault="00A326B7" w:rsidP="00A326B7">
      <w:r w:rsidRPr="000A42FF">
        <w:t xml:space="preserve">                                                                         бюджета Республики Мордовия и районного бюджета </w:t>
      </w:r>
    </w:p>
    <w:p w:rsidR="00A326B7" w:rsidRPr="00BC0AEA" w:rsidRDefault="00A326B7" w:rsidP="00A326B7">
      <w:pPr>
        <w:rPr>
          <w:b/>
        </w:rPr>
      </w:pPr>
      <w:r w:rsidRPr="000A42FF">
        <w:t xml:space="preserve">                                                                         Чамзинского муниципального района РМ </w:t>
      </w:r>
      <w:r w:rsidRPr="00756A20">
        <w:t xml:space="preserve">– </w:t>
      </w:r>
      <w:r>
        <w:t>207 371,372</w:t>
      </w:r>
      <w:r w:rsidRPr="00BC0AEA">
        <w:rPr>
          <w:b/>
        </w:rPr>
        <w:t xml:space="preserve">  </w:t>
      </w:r>
    </w:p>
    <w:p w:rsidR="00A326B7" w:rsidRPr="00756A20" w:rsidRDefault="00A326B7" w:rsidP="00A326B7">
      <w:r w:rsidRPr="00756A20">
        <w:t xml:space="preserve">                                                                         тыс. рублей за счет средств внебюджетных источников</w:t>
      </w:r>
    </w:p>
    <w:p w:rsidR="00A326B7" w:rsidRPr="000A42FF" w:rsidRDefault="00A326B7" w:rsidP="00A326B7">
      <w:r w:rsidRPr="00756A20">
        <w:t xml:space="preserve">                                                                       - </w:t>
      </w:r>
      <w:r>
        <w:t>364755,762</w:t>
      </w:r>
      <w:r w:rsidRPr="00756A20">
        <w:t xml:space="preserve"> тыс. рублей</w:t>
      </w:r>
    </w:p>
    <w:p w:rsidR="00A326B7" w:rsidRPr="000A42FF" w:rsidRDefault="00A326B7" w:rsidP="00A326B7">
      <w:r w:rsidRPr="000A42FF">
        <w:t xml:space="preserve">Ожидаемые конечные                                 - успешное выполнение мероприятий </w:t>
      </w:r>
    </w:p>
    <w:p w:rsidR="00A326B7" w:rsidRPr="00CF6EEF" w:rsidRDefault="00A326B7" w:rsidP="00A326B7">
      <w:pPr>
        <w:rPr>
          <w:color w:val="FFFFFF"/>
        </w:rPr>
      </w:pPr>
      <w:r w:rsidRPr="000A42FF">
        <w:t>результаты реализации                                позволит:</w:t>
      </w:r>
    </w:p>
    <w:p w:rsidR="00A326B7" w:rsidRPr="000A42FF" w:rsidRDefault="00A326B7" w:rsidP="00A326B7">
      <w:r w:rsidRPr="000A42FF">
        <w:t xml:space="preserve">основного мероприятия                               обеспечить жильем </w:t>
      </w:r>
      <w:r>
        <w:t>281</w:t>
      </w:r>
      <w:r w:rsidRPr="000A42FF">
        <w:t xml:space="preserve"> молод</w:t>
      </w:r>
      <w:r>
        <w:t>ую</w:t>
      </w:r>
      <w:r w:rsidRPr="000A42FF">
        <w:t xml:space="preserve"> сем</w:t>
      </w:r>
      <w:r>
        <w:t>ью</w:t>
      </w:r>
      <w:r w:rsidRPr="000A42FF">
        <w:t>;</w:t>
      </w:r>
    </w:p>
    <w:p w:rsidR="00A326B7" w:rsidRPr="000A42FF" w:rsidRDefault="00A326B7" w:rsidP="00A326B7">
      <w:r w:rsidRPr="000A42FF">
        <w:t xml:space="preserve">                                                                        создать условия для повышения уровня</w:t>
      </w:r>
    </w:p>
    <w:p w:rsidR="00A326B7" w:rsidRPr="000A42FF" w:rsidRDefault="00A326B7" w:rsidP="00A326B7">
      <w:r w:rsidRPr="000A42FF">
        <w:t xml:space="preserve">                                                                        обеспеченности жильем молодых семей;</w:t>
      </w:r>
    </w:p>
    <w:p w:rsidR="00A326B7" w:rsidRPr="000A42FF" w:rsidRDefault="00A326B7" w:rsidP="00A326B7">
      <w:r w:rsidRPr="000A42FF">
        <w:t xml:space="preserve">                                                                        привлечь в жилищную сферу дополнительные</w:t>
      </w:r>
    </w:p>
    <w:p w:rsidR="00A326B7" w:rsidRPr="000A42FF" w:rsidRDefault="00A326B7" w:rsidP="00A326B7">
      <w:r w:rsidRPr="000A42FF">
        <w:t xml:space="preserve">                                                                        финансовые средства кредитных и других организаций</w:t>
      </w:r>
    </w:p>
    <w:p w:rsidR="00A326B7" w:rsidRPr="000A42FF" w:rsidRDefault="00A326B7" w:rsidP="00A326B7">
      <w:r w:rsidRPr="000A42FF">
        <w:t xml:space="preserve">                                                                        предоставляющих жилищные кредиты и займы, в том</w:t>
      </w:r>
    </w:p>
    <w:p w:rsidR="00A326B7" w:rsidRPr="000A42FF" w:rsidRDefault="00A326B7" w:rsidP="00A326B7">
      <w:r w:rsidRPr="000A42FF">
        <w:t xml:space="preserve">                                                                        числе ипотечные, а также собственные средства</w:t>
      </w:r>
    </w:p>
    <w:p w:rsidR="00A326B7" w:rsidRPr="000A42FF" w:rsidRDefault="00A326B7" w:rsidP="00A326B7">
      <w:r w:rsidRPr="000A42FF">
        <w:t xml:space="preserve">                                                                        граждан;</w:t>
      </w:r>
      <w:r w:rsidRPr="000A42FF">
        <w:br/>
        <w:t xml:space="preserve">                                                                        укрепить семейные отношения и снизить социальную</w:t>
      </w:r>
    </w:p>
    <w:p w:rsidR="00A326B7" w:rsidRPr="000A42FF" w:rsidRDefault="00A326B7" w:rsidP="00A326B7">
      <w:r w:rsidRPr="000A42FF">
        <w:t xml:space="preserve">                                                                        напряженность в обществе;</w:t>
      </w:r>
    </w:p>
    <w:p w:rsidR="00A326B7" w:rsidRPr="000A42FF" w:rsidRDefault="00A326B7" w:rsidP="00A326B7">
      <w:r w:rsidRPr="000A42FF">
        <w:t xml:space="preserve">                                                                        улучшить демографическую ситуацию в районе.</w:t>
      </w:r>
    </w:p>
    <w:p w:rsidR="00A326B7" w:rsidRPr="000A42FF" w:rsidRDefault="00A326B7" w:rsidP="00A326B7"/>
    <w:p w:rsidR="00A326B7" w:rsidRPr="000A42FF" w:rsidRDefault="00A326B7" w:rsidP="00A326B7"/>
    <w:p w:rsidR="00A326B7" w:rsidRPr="000A42FF" w:rsidRDefault="00A326B7" w:rsidP="00A326B7"/>
    <w:p w:rsidR="00A326B7" w:rsidRPr="000A42FF" w:rsidRDefault="00A326B7" w:rsidP="00A326B7">
      <w:pPr>
        <w:jc w:val="center"/>
        <w:rPr>
          <w:b/>
          <w:lang w:val="en-US"/>
        </w:rPr>
      </w:pPr>
    </w:p>
    <w:p w:rsidR="00A326B7" w:rsidRPr="000A42FF" w:rsidRDefault="00A326B7" w:rsidP="00A326B7">
      <w:pPr>
        <w:widowControl/>
        <w:numPr>
          <w:ilvl w:val="0"/>
          <w:numId w:val="4"/>
        </w:numPr>
        <w:autoSpaceDN/>
        <w:jc w:val="center"/>
        <w:textAlignment w:val="auto"/>
      </w:pPr>
      <w:r w:rsidRPr="000A42FF">
        <w:rPr>
          <w:b/>
        </w:rPr>
        <w:t>Характеристика проблем</w:t>
      </w:r>
    </w:p>
    <w:p w:rsidR="00A326B7" w:rsidRPr="000A42FF" w:rsidRDefault="00A326B7" w:rsidP="00A326B7">
      <w:pPr>
        <w:ind w:left="360"/>
      </w:pPr>
    </w:p>
    <w:p w:rsidR="00A326B7" w:rsidRPr="000A42FF" w:rsidRDefault="00A326B7" w:rsidP="00A326B7">
      <w:pPr>
        <w:ind w:left="360"/>
        <w:jc w:val="both"/>
      </w:pPr>
      <w:r w:rsidRPr="000A42FF">
        <w:t xml:space="preserve">         В рамках подпрограммы «Обеспечение жильем молодых семей» в районе улучшили жилищные условия, в том числе с использованием ипотечных жилищных кредитов и займов, при оказании поддержки за счет средств федерального бюджета, республиканского бюджета Республики Мордовия и районного бюджета Чамзинского муниципального района Республики Мордовия более </w:t>
      </w:r>
      <w:r w:rsidRPr="00756A20">
        <w:t>180 молодых семей.</w:t>
      </w:r>
    </w:p>
    <w:p w:rsidR="00A326B7" w:rsidRPr="000A42FF" w:rsidRDefault="00A326B7" w:rsidP="00A326B7">
      <w:pPr>
        <w:ind w:left="360"/>
        <w:jc w:val="both"/>
      </w:pPr>
      <w:r w:rsidRPr="000A42FF">
        <w:t xml:space="preserve">         Острота проблемы определяется низкой доступностью жилья и ипотечных жилищных кредитов для всего населения.</w:t>
      </w:r>
    </w:p>
    <w:p w:rsidR="00A326B7" w:rsidRPr="000A42FF" w:rsidRDefault="00A326B7" w:rsidP="00A326B7">
      <w:pPr>
        <w:ind w:left="360"/>
        <w:jc w:val="both"/>
      </w:pPr>
      <w:r w:rsidRPr="000A42FF">
        <w:t xml:space="preserve">          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A326B7" w:rsidRPr="000A42FF" w:rsidRDefault="00A326B7" w:rsidP="00A326B7">
      <w:pPr>
        <w:ind w:left="360"/>
        <w:jc w:val="both"/>
      </w:pPr>
      <w:r w:rsidRPr="000A42FF">
        <w:t xml:space="preserve">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даст для молодежи стимул к повышению качества трудовой деятельности, уровня квалификации в целях роста заработной платы. Решение жилищной проблемы молодых граждан позволит сформировать экономически активный слой населения. </w:t>
      </w:r>
    </w:p>
    <w:p w:rsidR="00A326B7" w:rsidRPr="000A42FF" w:rsidRDefault="00A326B7" w:rsidP="00A326B7">
      <w:pPr>
        <w:ind w:left="360"/>
        <w:jc w:val="both"/>
      </w:pPr>
    </w:p>
    <w:p w:rsidR="00A326B7" w:rsidRPr="000A42FF" w:rsidRDefault="00A326B7" w:rsidP="00A326B7">
      <w:pPr>
        <w:widowControl/>
        <w:numPr>
          <w:ilvl w:val="0"/>
          <w:numId w:val="4"/>
        </w:numPr>
        <w:autoSpaceDN/>
        <w:jc w:val="center"/>
        <w:textAlignment w:val="auto"/>
      </w:pPr>
      <w:r w:rsidRPr="000A42FF">
        <w:lastRenderedPageBreak/>
        <w:t xml:space="preserve">Цель и задачи основного мероприятия </w:t>
      </w:r>
    </w:p>
    <w:p w:rsidR="00A326B7" w:rsidRPr="000A42FF" w:rsidRDefault="00A326B7" w:rsidP="00A326B7">
      <w:pPr>
        <w:ind w:left="360"/>
      </w:pPr>
    </w:p>
    <w:p w:rsidR="00A326B7" w:rsidRPr="000A42FF" w:rsidRDefault="00A326B7" w:rsidP="00A326B7">
      <w:pPr>
        <w:ind w:left="360" w:firstLine="348"/>
        <w:jc w:val="both"/>
      </w:pPr>
      <w:r w:rsidRPr="000A42FF">
        <w:t>Целью основного мероприятия является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p w:rsidR="00A326B7" w:rsidRPr="000A42FF" w:rsidRDefault="00A326B7" w:rsidP="00A326B7">
      <w:pPr>
        <w:ind w:left="360" w:firstLine="348"/>
        <w:jc w:val="both"/>
      </w:pPr>
      <w:r w:rsidRPr="000A42FF">
        <w:t xml:space="preserve">Задачами основного мероприятия является: </w:t>
      </w:r>
    </w:p>
    <w:p w:rsidR="00A326B7" w:rsidRPr="000A42FF" w:rsidRDefault="00A326B7" w:rsidP="00A326B7">
      <w:pPr>
        <w:ind w:left="360"/>
        <w:jc w:val="both"/>
      </w:pPr>
      <w:r w:rsidRPr="000A42FF">
        <w:t xml:space="preserve">          обеспечение предоставления молодым семьям – участникам основного мероприятия социальных выплат на приобретение стандартного жилья или строительство жилого дома (далее – социальные выплаты);</w:t>
      </w:r>
    </w:p>
    <w:p w:rsidR="00A326B7" w:rsidRPr="000A42FF" w:rsidRDefault="00A326B7" w:rsidP="00A326B7">
      <w:pPr>
        <w:ind w:left="360"/>
        <w:jc w:val="both"/>
      </w:pPr>
      <w:r w:rsidRPr="000A42FF">
        <w:t xml:space="preserve">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и займы, в том числе ипотечных жилищных кредитов, для приобретения жилья или строительства индивидуального жилья.</w:t>
      </w:r>
    </w:p>
    <w:p w:rsidR="00A326B7" w:rsidRPr="000A42FF" w:rsidRDefault="00A326B7" w:rsidP="00A326B7">
      <w:pPr>
        <w:ind w:left="360"/>
        <w:jc w:val="both"/>
      </w:pPr>
      <w:r w:rsidRPr="000A42FF">
        <w:tab/>
        <w:t>Основное мероприятие реализуется по 2025 годы.</w:t>
      </w:r>
    </w:p>
    <w:p w:rsidR="00A326B7" w:rsidRPr="000A42FF" w:rsidRDefault="00A326B7" w:rsidP="00A326B7">
      <w:pPr>
        <w:autoSpaceDE w:val="0"/>
        <w:ind w:left="360" w:firstLine="360"/>
        <w:jc w:val="both"/>
      </w:pPr>
      <w:r w:rsidRPr="000A42FF">
        <w:t>Молодые семьи - участники основного мероприятия могут обратиться в уполномоченную   организацию, которая приобретет в их интересах жилое помещение стандартного жилья на первичном рынке жилья.</w:t>
      </w:r>
    </w:p>
    <w:p w:rsidR="00A326B7" w:rsidRPr="000A42FF" w:rsidRDefault="00A326B7" w:rsidP="00A326B7">
      <w:pPr>
        <w:ind w:left="360" w:firstLine="348"/>
        <w:jc w:val="both"/>
      </w:pPr>
      <w:r w:rsidRPr="000A42FF">
        <w:t>Отбор уполномоченных организаций, участвующих в реализации основного мероприятия, осуществляется органами исполнительной власти субъектов Российской Федерации.</w:t>
      </w:r>
    </w:p>
    <w:p w:rsidR="00A326B7" w:rsidRPr="000A42FF" w:rsidRDefault="00A326B7" w:rsidP="00A326B7">
      <w:pPr>
        <w:ind w:left="360" w:firstLine="348"/>
        <w:jc w:val="both"/>
      </w:pPr>
      <w:r w:rsidRPr="000A42FF">
        <w:t>Основными принципами реализации основного мероприятия являются:</w:t>
      </w:r>
    </w:p>
    <w:p w:rsidR="00A326B7" w:rsidRPr="000A42FF" w:rsidRDefault="00A326B7" w:rsidP="00A326B7">
      <w:pPr>
        <w:ind w:left="360"/>
        <w:jc w:val="both"/>
      </w:pPr>
      <w:r w:rsidRPr="000A42FF">
        <w:t xml:space="preserve">          добровольность участия в подпрограмме молодых семей;</w:t>
      </w:r>
    </w:p>
    <w:p w:rsidR="00A326B7" w:rsidRPr="000A42FF" w:rsidRDefault="00A326B7" w:rsidP="00A326B7">
      <w:pPr>
        <w:ind w:left="360"/>
        <w:jc w:val="both"/>
      </w:pPr>
      <w:r w:rsidRPr="000A42FF">
        <w:t xml:space="preserve">          признание молодой семьи нуждающейся в улучшении жилищных условий в соответствии с требованиями основного мероприятия;</w:t>
      </w:r>
    </w:p>
    <w:p w:rsidR="00A326B7" w:rsidRPr="000A42FF" w:rsidRDefault="00A326B7" w:rsidP="00A326B7">
      <w:pPr>
        <w:ind w:left="360"/>
        <w:jc w:val="both"/>
      </w:pPr>
      <w:r w:rsidRPr="000A42FF">
        <w:t xml:space="preserve">          возможность для молодых семей реализовать свое право на получение поддержки за счет средств, предоставляемых в рамках основного мероприятия из федерального бюджета, республиканского бюджета Республики Мордовия и районного бюджета Чамзинского муниципального района Республики Мордовия на улучшение жилищных условий только 1 раз. </w:t>
      </w:r>
    </w:p>
    <w:p w:rsidR="00A326B7" w:rsidRPr="000A42FF" w:rsidRDefault="00A326B7" w:rsidP="00A326B7">
      <w:pPr>
        <w:ind w:left="360" w:firstLine="348"/>
        <w:jc w:val="both"/>
      </w:pPr>
      <w:r w:rsidRPr="000A42FF">
        <w:t>Условиями прекращения реализации основного мероприятия являются досрочное достижение цели и задач основного мероприятия, а также изменение механизмов реализации государственной жилищной политики.</w:t>
      </w:r>
    </w:p>
    <w:p w:rsidR="00A326B7" w:rsidRPr="000A42FF" w:rsidRDefault="00A326B7" w:rsidP="00A326B7">
      <w:pPr>
        <w:ind w:left="360"/>
      </w:pPr>
    </w:p>
    <w:p w:rsidR="00A326B7" w:rsidRPr="000A42FF" w:rsidRDefault="00A326B7" w:rsidP="00A326B7">
      <w:pPr>
        <w:widowControl/>
        <w:numPr>
          <w:ilvl w:val="0"/>
          <w:numId w:val="4"/>
        </w:numPr>
        <w:autoSpaceDN/>
        <w:jc w:val="center"/>
        <w:textAlignment w:val="auto"/>
      </w:pPr>
      <w:r w:rsidRPr="000A42FF">
        <w:t>Перечень мероприятий основного мероприятия</w:t>
      </w:r>
    </w:p>
    <w:p w:rsidR="00A326B7" w:rsidRPr="000A42FF" w:rsidRDefault="00A326B7" w:rsidP="00A326B7">
      <w:pPr>
        <w:ind w:left="1080"/>
      </w:pPr>
    </w:p>
    <w:p w:rsidR="00A326B7" w:rsidRPr="000A42FF" w:rsidRDefault="00A326B7" w:rsidP="00A326B7">
      <w:pPr>
        <w:ind w:firstLine="360"/>
        <w:jc w:val="both"/>
      </w:pPr>
      <w:r w:rsidRPr="000A42FF">
        <w:t>Реализация мероприятий основного мероприятия осуществляется по следующим направлениям:</w:t>
      </w:r>
    </w:p>
    <w:p w:rsidR="00A326B7" w:rsidRPr="000A42FF" w:rsidRDefault="00A326B7" w:rsidP="00A326B7">
      <w:pPr>
        <w:ind w:firstLine="360"/>
        <w:jc w:val="both"/>
      </w:pPr>
      <w:r w:rsidRPr="000A42FF">
        <w:t>Нормативное правовое и методологическое обеспечение реализации основного мероприятия;</w:t>
      </w:r>
    </w:p>
    <w:p w:rsidR="00A326B7" w:rsidRPr="000A42FF" w:rsidRDefault="00A326B7" w:rsidP="00A326B7">
      <w:pPr>
        <w:jc w:val="both"/>
      </w:pPr>
      <w:r w:rsidRPr="000A42FF">
        <w:t xml:space="preserve">                финансовое обеспечение реализации основного мероприятия;</w:t>
      </w:r>
    </w:p>
    <w:p w:rsidR="00A326B7" w:rsidRPr="000A42FF" w:rsidRDefault="00A326B7" w:rsidP="00A326B7">
      <w:pPr>
        <w:jc w:val="both"/>
      </w:pPr>
      <w:r w:rsidRPr="000A42FF">
        <w:t xml:space="preserve">                организационное обеспечение реализации основного мероприятия.</w:t>
      </w:r>
    </w:p>
    <w:p w:rsidR="00A326B7" w:rsidRPr="000A42FF" w:rsidRDefault="00A326B7" w:rsidP="00A326B7">
      <w:pPr>
        <w:jc w:val="both"/>
      </w:pPr>
      <w:r w:rsidRPr="000A42FF">
        <w:t xml:space="preserve">                Основными мероприятиями по нормативно-организационному обеспечению финансирования являются разработка финансовых и экономических механизмов оказания государственной поддержки молодым семьям для улучшения жилищных условий и подготовка необходимых технико-экономических обоснований и расчетов при разработке проекта районного бюджета Чамзинского муниципального района на соответствующий финансовый год и плановый период.</w:t>
      </w:r>
    </w:p>
    <w:p w:rsidR="00A326B7" w:rsidRPr="000A42FF" w:rsidRDefault="00A326B7" w:rsidP="00A326B7">
      <w:pPr>
        <w:jc w:val="both"/>
      </w:pPr>
      <w:r w:rsidRPr="000A42FF">
        <w:t xml:space="preserve">       Организационные мероприятия на муниципальном уровне предусматривают:</w:t>
      </w:r>
    </w:p>
    <w:p w:rsidR="00A326B7" w:rsidRPr="000A42FF" w:rsidRDefault="00A326B7" w:rsidP="00A326B7">
      <w:pPr>
        <w:jc w:val="both"/>
      </w:pPr>
      <w:r w:rsidRPr="000A42FF">
        <w:t xml:space="preserve">                 формирование списков молодых семей для участия в основном мероприятии;</w:t>
      </w:r>
    </w:p>
    <w:p w:rsidR="00A326B7" w:rsidRPr="000A42FF" w:rsidRDefault="00A326B7" w:rsidP="00A326B7">
      <w:pPr>
        <w:jc w:val="both"/>
      </w:pPr>
      <w:r w:rsidRPr="000A42FF">
        <w:t xml:space="preserve">                 определение ежегодно объема средств, выделяемых из районного бюджета Чамзинского муниципального района Республики Мордовия на реализацию мероприятий;</w:t>
      </w:r>
    </w:p>
    <w:p w:rsidR="00A326B7" w:rsidRPr="000A42FF" w:rsidRDefault="00A326B7" w:rsidP="00A326B7">
      <w:pPr>
        <w:jc w:val="both"/>
      </w:pPr>
      <w:r w:rsidRPr="000A42FF">
        <w:t xml:space="preserve">                  выдача молодым семьям в установленном порядке свидетельств на приобретение жилья, исходя из объемов бюджетных ассигнований, предусмотренных на эти цели в районном бюджете Чамзинского муниципального района Республики Мордовия, в том числе субсидий из </w:t>
      </w:r>
      <w:r w:rsidRPr="000A42FF">
        <w:lastRenderedPageBreak/>
        <w:t>республиканского бюджета Республики Мордовия.</w:t>
      </w:r>
    </w:p>
    <w:p w:rsidR="00A326B7" w:rsidRPr="000A42FF" w:rsidRDefault="00A326B7" w:rsidP="00A326B7">
      <w:pPr>
        <w:jc w:val="both"/>
      </w:pPr>
    </w:p>
    <w:p w:rsidR="00A326B7" w:rsidRPr="000A42FF" w:rsidRDefault="00A326B7" w:rsidP="00A326B7">
      <w:pPr>
        <w:widowControl/>
        <w:numPr>
          <w:ilvl w:val="0"/>
          <w:numId w:val="4"/>
        </w:numPr>
        <w:autoSpaceDN/>
        <w:jc w:val="center"/>
        <w:textAlignment w:val="auto"/>
      </w:pPr>
      <w:r w:rsidRPr="000A42FF">
        <w:t>Ресурсное обеспечение основного мероприятия</w:t>
      </w:r>
    </w:p>
    <w:p w:rsidR="00A326B7" w:rsidRPr="000A42FF" w:rsidRDefault="00A326B7" w:rsidP="00A326B7">
      <w:pPr>
        <w:ind w:left="360"/>
      </w:pPr>
    </w:p>
    <w:p w:rsidR="00A326B7" w:rsidRPr="000A42FF" w:rsidRDefault="00A326B7" w:rsidP="00A326B7">
      <w:pPr>
        <w:ind w:left="360"/>
        <w:jc w:val="both"/>
      </w:pPr>
      <w:r w:rsidRPr="000A42FF">
        <w:t>Основными источниками финансирования основного мероприятия являются:</w:t>
      </w:r>
    </w:p>
    <w:p w:rsidR="00A326B7" w:rsidRPr="000A42FF" w:rsidRDefault="00A326B7" w:rsidP="00A326B7">
      <w:pPr>
        <w:ind w:left="360"/>
        <w:jc w:val="both"/>
      </w:pPr>
      <w:r w:rsidRPr="000A42FF">
        <w:t xml:space="preserve">            средства федерального бюджета;</w:t>
      </w:r>
    </w:p>
    <w:p w:rsidR="00A326B7" w:rsidRPr="000A42FF" w:rsidRDefault="00A326B7" w:rsidP="00A326B7">
      <w:pPr>
        <w:ind w:left="360"/>
        <w:jc w:val="both"/>
      </w:pPr>
      <w:r w:rsidRPr="000A42FF">
        <w:t xml:space="preserve">            средства республиканского бюджета Республики Мордовия;</w:t>
      </w:r>
    </w:p>
    <w:p w:rsidR="00A326B7" w:rsidRPr="000A42FF" w:rsidRDefault="00A326B7" w:rsidP="00A326B7">
      <w:pPr>
        <w:ind w:left="360"/>
        <w:jc w:val="both"/>
      </w:pPr>
      <w:r w:rsidRPr="000A42FF">
        <w:t xml:space="preserve">            средства районного бюджета Чамзинского муниципального района;</w:t>
      </w:r>
    </w:p>
    <w:p w:rsidR="00A326B7" w:rsidRPr="000A42FF" w:rsidRDefault="00A326B7" w:rsidP="00A326B7">
      <w:pPr>
        <w:ind w:left="360"/>
        <w:jc w:val="both"/>
      </w:pPr>
      <w:r w:rsidRPr="000A42FF">
        <w:t xml:space="preserve">            средства кредитных и других организаций, предоставляющих молодым семьям кредиты и займы на приобретение жилого помещения или строительство индивидуального жилого дома, в том числе ипотечные жилищные кредиты;</w:t>
      </w:r>
    </w:p>
    <w:p w:rsidR="00A326B7" w:rsidRPr="000A42FF" w:rsidRDefault="00A326B7" w:rsidP="00A326B7">
      <w:pPr>
        <w:ind w:left="360"/>
        <w:jc w:val="both"/>
      </w:pPr>
      <w:r w:rsidRPr="000A42FF">
        <w:t xml:space="preserve">            средства молодых семей, используемые для частичной оплаты стоимости приобретаемого жилого помещения или строительства индивидуального жилого дома;</w:t>
      </w:r>
    </w:p>
    <w:p w:rsidR="00A326B7" w:rsidRPr="00756A20" w:rsidRDefault="00A326B7" w:rsidP="00A326B7">
      <w:pPr>
        <w:ind w:left="360"/>
        <w:jc w:val="both"/>
      </w:pPr>
      <w:r w:rsidRPr="000A42FF">
        <w:t xml:space="preserve">Прогнозируемый общий объем финансирования основного мероприятия составит </w:t>
      </w:r>
      <w:r>
        <w:t>572127,134</w:t>
      </w:r>
      <w:r w:rsidRPr="000A42FF">
        <w:rPr>
          <w:highlight w:val="yellow"/>
        </w:rPr>
        <w:t xml:space="preserve"> </w:t>
      </w:r>
      <w:r w:rsidRPr="00756A20">
        <w:t>тыс. рублей, в том числе:</w:t>
      </w:r>
    </w:p>
    <w:p w:rsidR="00A326B7" w:rsidRPr="00756A20" w:rsidRDefault="00A326B7" w:rsidP="00A326B7">
      <w:pPr>
        <w:ind w:left="360"/>
        <w:jc w:val="both"/>
      </w:pPr>
      <w:r w:rsidRPr="00756A20">
        <w:t xml:space="preserve">            за счет средств федерального бюджета, республиканского бюджета Республики</w:t>
      </w:r>
    </w:p>
    <w:p w:rsidR="00A326B7" w:rsidRPr="00756A20" w:rsidRDefault="00A326B7" w:rsidP="00A326B7">
      <w:pPr>
        <w:ind w:firstLine="360"/>
        <w:jc w:val="both"/>
      </w:pPr>
      <w:r w:rsidRPr="00756A20">
        <w:t xml:space="preserve">Мордовия и районного бюджета Чамзинского муниципального района – </w:t>
      </w:r>
      <w:r>
        <w:t>207 371,372</w:t>
      </w:r>
      <w:r w:rsidRPr="00756A20">
        <w:t xml:space="preserve"> тыс. рублей;</w:t>
      </w:r>
    </w:p>
    <w:p w:rsidR="00A326B7" w:rsidRPr="000A42FF" w:rsidRDefault="00A326B7" w:rsidP="00A326B7">
      <w:pPr>
        <w:ind w:left="360"/>
        <w:jc w:val="both"/>
      </w:pPr>
      <w:r w:rsidRPr="00756A20">
        <w:t xml:space="preserve">            за счет средств внебюджетных источников </w:t>
      </w:r>
      <w:r w:rsidRPr="00BC0AEA">
        <w:rPr>
          <w:b/>
        </w:rPr>
        <w:t>–</w:t>
      </w:r>
      <w:r w:rsidRPr="0041050F">
        <w:t>364755, 762</w:t>
      </w:r>
      <w:r w:rsidRPr="00756A20">
        <w:t xml:space="preserve"> тыс. рублей.</w:t>
      </w:r>
    </w:p>
    <w:p w:rsidR="00A326B7" w:rsidRPr="000A42FF" w:rsidRDefault="00A326B7" w:rsidP="00A326B7">
      <w:pPr>
        <w:autoSpaceDE w:val="0"/>
        <w:ind w:left="708"/>
        <w:jc w:val="both"/>
      </w:pPr>
      <w:r w:rsidRPr="000A42FF">
        <w:t xml:space="preserve">Объемы финансирования основного мероприятия приведены в приложении №2. </w:t>
      </w:r>
    </w:p>
    <w:p w:rsidR="00A326B7" w:rsidRPr="000A42FF" w:rsidRDefault="00A326B7" w:rsidP="00A326B7">
      <w:pPr>
        <w:ind w:left="360" w:firstLine="348"/>
        <w:jc w:val="both"/>
      </w:pPr>
      <w:r w:rsidRPr="000A42FF">
        <w:t>Привлечение средств внебюджетных источников обеспечивается за счет использования участниками собственных и заемных средств в соответствии с Правилами предоставления молодым семьям социальных выплат на приобретение (строительство) жилья и их использования.</w:t>
      </w:r>
    </w:p>
    <w:p w:rsidR="00A326B7" w:rsidRPr="000A42FF" w:rsidRDefault="00A326B7" w:rsidP="00A326B7">
      <w:pPr>
        <w:ind w:left="360" w:firstLine="348"/>
        <w:jc w:val="both"/>
      </w:pPr>
    </w:p>
    <w:p w:rsidR="00A326B7" w:rsidRPr="000A42FF" w:rsidRDefault="00A326B7" w:rsidP="00A326B7">
      <w:pPr>
        <w:widowControl/>
        <w:numPr>
          <w:ilvl w:val="0"/>
          <w:numId w:val="4"/>
        </w:numPr>
        <w:autoSpaceDN/>
        <w:jc w:val="center"/>
        <w:textAlignment w:val="auto"/>
      </w:pPr>
      <w:r w:rsidRPr="000A42FF">
        <w:t>Механизм реализации основного мероприятия</w:t>
      </w:r>
    </w:p>
    <w:p w:rsidR="00A326B7" w:rsidRPr="000A42FF" w:rsidRDefault="00A326B7" w:rsidP="00A326B7">
      <w:pPr>
        <w:ind w:left="360"/>
      </w:pPr>
    </w:p>
    <w:p w:rsidR="00A326B7" w:rsidRPr="000A42FF" w:rsidRDefault="00A326B7" w:rsidP="00A326B7">
      <w:pPr>
        <w:ind w:left="360" w:firstLine="348"/>
        <w:jc w:val="both"/>
      </w:pPr>
      <w:r w:rsidRPr="000A42FF">
        <w:t>1. Механизм реализации основного мероприятия предполагает оказание государственной поддержки молодым семьям в улучшении жилищных условий путем предоставления им социальных выплат.</w:t>
      </w:r>
    </w:p>
    <w:p w:rsidR="00A326B7" w:rsidRPr="000A42FF" w:rsidRDefault="00A326B7" w:rsidP="00A326B7">
      <w:pPr>
        <w:ind w:left="360" w:firstLine="360"/>
        <w:jc w:val="both"/>
      </w:pPr>
      <w:r w:rsidRPr="000A42FF">
        <w:t xml:space="preserve">2. Социальная выплата предоставляется на приобретение у любых физических и (или) юридических лиц одного (нескольких) жилого помещения (жилых помещений) или создание объекта индивидуального жилищного строительства, отвечающих установленным санитарным и техническим требованиям, благоустроенных применительно к условиям населенного пункта, выбранного для постоянного проживания, в котором приобретается (строится) жилое помещение, и может быть использована: </w:t>
      </w:r>
    </w:p>
    <w:p w:rsidR="00A326B7" w:rsidRPr="000A42FF" w:rsidRDefault="00A326B7" w:rsidP="00A326B7">
      <w:pPr>
        <w:ind w:left="360" w:firstLine="360"/>
        <w:jc w:val="both"/>
      </w:pPr>
      <w:r w:rsidRPr="000A42FF">
        <w:t xml:space="preserve">  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экономкласса  на рынке жилья) (далее – договор на жилое помещение);</w:t>
      </w:r>
    </w:p>
    <w:p w:rsidR="00A326B7" w:rsidRPr="000A42FF" w:rsidRDefault="00A326B7" w:rsidP="00A326B7">
      <w:pPr>
        <w:ind w:left="360"/>
        <w:jc w:val="both"/>
      </w:pPr>
      <w:r w:rsidRPr="000A42FF">
        <w:t xml:space="preserve">        б) для оплаты цены договора строительного подряда на строительство жилого дома (далее – договор строительного подряда);</w:t>
      </w:r>
    </w:p>
    <w:p w:rsidR="00A326B7" w:rsidRPr="000A42FF" w:rsidRDefault="00A326B7" w:rsidP="00A326B7">
      <w:pPr>
        <w:ind w:left="360" w:firstLine="360"/>
        <w:jc w:val="both"/>
      </w:pPr>
      <w:r w:rsidRPr="000A42FF">
        <w:t xml:space="preserve">  в)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A326B7" w:rsidRPr="000A42FF" w:rsidRDefault="00A326B7" w:rsidP="00A326B7">
      <w:pPr>
        <w:ind w:left="360" w:firstLine="360"/>
        <w:jc w:val="both"/>
      </w:pPr>
      <w:r w:rsidRPr="000A42FF">
        <w:t xml:space="preserve">  г) для уплаты первоначального взноса при получении жилищного кредита, в том числе ипотечного, или жилищного займа на приобретение жилого помещения или строительство жилого дома;</w:t>
      </w:r>
    </w:p>
    <w:p w:rsidR="00A326B7" w:rsidRPr="000A42FF" w:rsidRDefault="00A326B7" w:rsidP="00A326B7">
      <w:pPr>
        <w:ind w:left="360"/>
        <w:jc w:val="both"/>
      </w:pPr>
      <w:r w:rsidRPr="000A42FF">
        <w:t xml:space="preserve">        д) для оплаты цены договора с уполномоченной организацией на приобретение в интересах молодой семьи жилого помещения экономкласса на первичном рынке жилья, в том </w:t>
      </w:r>
      <w:r w:rsidRPr="000A42FF">
        <w:lastRenderedPageBreak/>
        <w:t>числе на оплату цены договора купли – продажи жилого помещения (в случаях, когда это предусмотрено договором) и (или) оплату услуг указанной организации;</w:t>
      </w:r>
    </w:p>
    <w:p w:rsidR="00A326B7" w:rsidRPr="000A42FF" w:rsidRDefault="00A326B7" w:rsidP="00A326B7">
      <w:pPr>
        <w:ind w:left="360"/>
        <w:jc w:val="both"/>
      </w:pPr>
      <w:r w:rsidRPr="000A42FF">
        <w:tab/>
        <w:t xml:space="preserve">   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w:t>
      </w:r>
    </w:p>
    <w:p w:rsidR="00A326B7" w:rsidRPr="000A42FF" w:rsidRDefault="00A326B7" w:rsidP="00A326B7">
      <w:pPr>
        <w:ind w:left="360"/>
        <w:jc w:val="both"/>
      </w:pPr>
      <w:r w:rsidRPr="000A42FF">
        <w:tab/>
        <w:t>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w:t>
      </w:r>
    </w:p>
    <w:p w:rsidR="00A326B7" w:rsidRPr="000A42FF" w:rsidRDefault="00A326B7" w:rsidP="00A326B7">
      <w:pPr>
        <w:ind w:left="360" w:firstLine="348"/>
        <w:jc w:val="both"/>
      </w:pPr>
      <w:r w:rsidRPr="000A42FF">
        <w:t xml:space="preserve">2.1.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 </w:t>
      </w:r>
    </w:p>
    <w:p w:rsidR="00A326B7" w:rsidRPr="000A42FF" w:rsidRDefault="00A326B7" w:rsidP="00A326B7">
      <w:pPr>
        <w:ind w:left="360" w:firstLine="348"/>
        <w:jc w:val="both"/>
      </w:pPr>
      <w:r w:rsidRPr="000A42FF">
        <w:t>3. 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A326B7" w:rsidRPr="000A42FF" w:rsidRDefault="00A326B7" w:rsidP="00A326B7">
      <w:pPr>
        <w:autoSpaceDE w:val="0"/>
        <w:ind w:left="360" w:firstLine="360"/>
        <w:jc w:val="both"/>
      </w:pPr>
      <w:r w:rsidRPr="000A42FF">
        <w:t xml:space="preserve">4. </w:t>
      </w:r>
      <w:bookmarkStart w:id="0" w:name="sub_2503"/>
      <w:r w:rsidRPr="000A42FF">
        <w:t>Условием участия в основном мероприятии и предоставления социальной выплаты является согласие совершеннолетних членов молодой семьи на обработку органами местного самоуправления, органами исполнительной власти субъекта Российской Федерации и федеральными органами исполнительной власти персональных данных о членах молодой семьи.</w:t>
      </w:r>
    </w:p>
    <w:bookmarkEnd w:id="0"/>
    <w:p w:rsidR="00A326B7" w:rsidRPr="000A42FF" w:rsidRDefault="00A326B7" w:rsidP="00A326B7">
      <w:pPr>
        <w:ind w:left="360" w:firstLine="348"/>
        <w:jc w:val="both"/>
      </w:pPr>
      <w:r w:rsidRPr="000A42FF">
        <w:t xml:space="preserve">Согласие должно быть оформлено в соответствии со </w:t>
      </w:r>
      <w:hyperlink r:id="rId6" w:history="1">
        <w:r w:rsidRPr="000A42FF">
          <w:rPr>
            <w:rStyle w:val="a5"/>
            <w:color w:val="auto"/>
          </w:rPr>
          <w:t>статьей 9</w:t>
        </w:r>
      </w:hyperlink>
      <w:r w:rsidRPr="000A42FF">
        <w:t xml:space="preserve"> Федерального закона "О персональных данных".</w:t>
      </w:r>
    </w:p>
    <w:p w:rsidR="00A326B7" w:rsidRPr="000A42FF" w:rsidRDefault="00A326B7" w:rsidP="00A326B7">
      <w:pPr>
        <w:ind w:left="360" w:firstLine="348"/>
        <w:jc w:val="both"/>
      </w:pPr>
      <w:r w:rsidRPr="000A42FF">
        <w:t>5. Право молодой семьи – участницы основного мероприятия на получение социальной выплаты удостоверяется именным документом – свидетельством о праве на получение социальной выплаты, которое не является ценной бумагой.</w:t>
      </w:r>
    </w:p>
    <w:p w:rsidR="00A326B7" w:rsidRPr="000A42FF" w:rsidRDefault="00A326B7" w:rsidP="00A326B7">
      <w:pPr>
        <w:ind w:left="360" w:hanging="360"/>
        <w:jc w:val="both"/>
      </w:pPr>
      <w:r w:rsidRPr="000A42FF">
        <w:t xml:space="preserve">     </w:t>
      </w:r>
      <w:r w:rsidRPr="000A42FF">
        <w:tab/>
      </w:r>
      <w:r w:rsidRPr="000A42FF">
        <w:tab/>
        <w:t>6.  Выдача свидетельства на основании решения о включении молодой семьи в список участников основного мероприятия осуществляется администрацией Чамзинского муниципального района РМ в соответствии с выпиской из утвержденного органом исполнительной власти субъекта Российской Федерации списка молодых семей – претендентов на получение социальных выплат в соответствующем году.</w:t>
      </w:r>
    </w:p>
    <w:p w:rsidR="00A326B7" w:rsidRPr="000A42FF" w:rsidRDefault="00A326B7" w:rsidP="00A326B7">
      <w:pPr>
        <w:ind w:left="360" w:firstLine="345"/>
        <w:jc w:val="both"/>
      </w:pPr>
      <w:r w:rsidRPr="000A42FF">
        <w:t>7.  Срок действия свидетельства составляет не более 7 месяцев с даты выдачи, указанной в свидетельстве.</w:t>
      </w:r>
    </w:p>
    <w:p w:rsidR="00A326B7" w:rsidRPr="000A42FF" w:rsidRDefault="00A326B7" w:rsidP="00A326B7">
      <w:pPr>
        <w:ind w:left="360" w:firstLine="348"/>
        <w:jc w:val="both"/>
      </w:pPr>
      <w:r w:rsidRPr="000A42FF">
        <w:t>8.  Участником основного мероприятия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A326B7" w:rsidRPr="000A42FF" w:rsidRDefault="00A326B7" w:rsidP="00A326B7">
      <w:pPr>
        <w:ind w:left="360" w:firstLine="348"/>
        <w:jc w:val="both"/>
      </w:pPr>
      <w:r w:rsidRPr="000A42FF">
        <w:t>а) 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основного мероприятия в список претендентов на получение социальной выплаты в планируемом году не превышает 35 лет;</w:t>
      </w:r>
    </w:p>
    <w:p w:rsidR="00A326B7" w:rsidRPr="000A42FF" w:rsidRDefault="00A326B7" w:rsidP="00A326B7">
      <w:pPr>
        <w:ind w:left="360" w:firstLine="348"/>
        <w:jc w:val="both"/>
      </w:pPr>
      <w:r w:rsidRPr="000A42FF">
        <w:t>б) молодая семья признана нуждающейся в жилом помещении</w:t>
      </w:r>
      <w:r>
        <w:t xml:space="preserve"> в соответствии с пунктом 7 Правил предоставления молодым семьям социальных выплат на приобретение (строительство) жилья и их использования (приложение №1 к особенностям реализации отдельных мероприятий государственной программы РФ «Обеспечение доступным и комфортным жильем и коммунальными услугами граждан Российской Федерации», утвержденных постановлением Правительства РФ от 17.12.2010г. №1050)</w:t>
      </w:r>
      <w:r w:rsidRPr="000A42FF">
        <w:t>;</w:t>
      </w:r>
    </w:p>
    <w:p w:rsidR="00A326B7" w:rsidRPr="000A42FF" w:rsidRDefault="00A326B7" w:rsidP="00A326B7">
      <w:pPr>
        <w:ind w:left="360" w:firstLine="348"/>
        <w:jc w:val="both"/>
      </w:pPr>
      <w:r w:rsidRPr="000A42FF">
        <w:lastRenderedPageBreak/>
        <w:t>в)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A326B7" w:rsidRPr="000A42FF" w:rsidRDefault="00A326B7" w:rsidP="00A326B7">
      <w:pPr>
        <w:ind w:left="360" w:firstLine="348"/>
        <w:jc w:val="both"/>
      </w:pPr>
      <w:r w:rsidRPr="000A42FF">
        <w:t xml:space="preserve"> 9. Право на улучшение жилищных условий с использованием социальной выплаты предоставляется молодой семье только 1 раз. Участие в основном мероприятии является добровольным.</w:t>
      </w:r>
    </w:p>
    <w:p w:rsidR="00A326B7" w:rsidRPr="000A42FF" w:rsidRDefault="00A326B7" w:rsidP="00A326B7">
      <w:pPr>
        <w:ind w:left="360" w:firstLine="348"/>
        <w:jc w:val="both"/>
      </w:pPr>
      <w:r w:rsidRPr="000A42FF">
        <w:t>10. Социальная выплата предоставляется в размере не менее:</w:t>
      </w:r>
    </w:p>
    <w:p w:rsidR="00A326B7" w:rsidRPr="000A42FF" w:rsidRDefault="00A326B7" w:rsidP="00A326B7">
      <w:pPr>
        <w:ind w:left="360" w:firstLine="348"/>
        <w:jc w:val="both"/>
      </w:pPr>
      <w:r w:rsidRPr="000A42FF">
        <w:t>30 процентов расчетной (средней) стоимости жилья, определяемой в соответствии с настоящим Основным мероприятием, - для молодых семей, не имеющих детей;</w:t>
      </w:r>
    </w:p>
    <w:p w:rsidR="00A326B7" w:rsidRPr="000A42FF" w:rsidRDefault="00A326B7" w:rsidP="00A326B7">
      <w:pPr>
        <w:ind w:left="360" w:firstLine="348"/>
        <w:jc w:val="both"/>
      </w:pPr>
      <w:r w:rsidRPr="000A42FF">
        <w:t>35 процентов расчетной (средней) стоимости жилья, определяемой в соответствии с настоящим Основным мероприятием, - для молодых семей, имеющих 1 ребенка или более, а также для неполных молодых семей, состоящих из 1 молодого родителя и 1 ребенка или более.</w:t>
      </w:r>
    </w:p>
    <w:p w:rsidR="00A326B7" w:rsidRPr="000A42FF" w:rsidRDefault="00A326B7" w:rsidP="00A326B7">
      <w:pPr>
        <w:ind w:left="360" w:firstLine="348"/>
        <w:jc w:val="both"/>
      </w:pPr>
      <w:r w:rsidRPr="000A42FF">
        <w:t>11. В случае использования социальной выплаты на уплату последнего платежа в счет оплаты паевого взноса ее размер устанавливается в соответствии с условиями данного основного мероприятия и ограничивается суммой остатка задолженности по выплате остатка пая.</w:t>
      </w:r>
    </w:p>
    <w:p w:rsidR="00A326B7" w:rsidRPr="000A42FF" w:rsidRDefault="00A326B7" w:rsidP="00A326B7">
      <w:pPr>
        <w:ind w:left="360"/>
        <w:jc w:val="both"/>
      </w:pPr>
      <w:r w:rsidRPr="000A42FF">
        <w:tab/>
        <w:t>12. В случае использования социальной выплаты на уплату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 ее размер устанавливается в соответствии с условиями данного основного мероприятия и ограничивается суммой остатка основного долга и остатка задолженности по выплате процентов за пользование ипотечным жилищным кредитом или займом, за исключением иных процентов, штрафов, комиссий и пеней за просрочку исполнения обязательств по этим кредитам или займам.</w:t>
      </w:r>
    </w:p>
    <w:p w:rsidR="00A326B7" w:rsidRPr="000A42FF" w:rsidRDefault="00A326B7" w:rsidP="00A326B7">
      <w:pPr>
        <w:ind w:left="360" w:firstLine="348"/>
        <w:jc w:val="both"/>
      </w:pPr>
      <w:r w:rsidRPr="000A42FF">
        <w:t>12.1. Общая площадь приобретаемого жилого помещения (создаваемого объекта индивидуального жилищного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администрацией Чамзинского муниципального района в целях принятия граждан на учет в качестве нуждающихся в жилых помещениях в месте приобретения (строительства) жилья.</w:t>
      </w:r>
    </w:p>
    <w:p w:rsidR="00A326B7" w:rsidRPr="000A42FF" w:rsidRDefault="00A326B7" w:rsidP="00A326B7">
      <w:pPr>
        <w:ind w:left="360" w:firstLine="348"/>
        <w:jc w:val="both"/>
      </w:pPr>
      <w:r w:rsidRPr="000A42FF">
        <w:t>13. Приобретаемое жилое помещение (созданный объект индивидуального жилищного строительства) оформляется в общую собственность всех членов молодой семьи, указанных в свидетельстве.</w:t>
      </w:r>
    </w:p>
    <w:p w:rsidR="00A326B7" w:rsidRPr="000A42FF" w:rsidRDefault="00A326B7" w:rsidP="00A326B7">
      <w:pPr>
        <w:ind w:left="360" w:firstLine="348"/>
        <w:jc w:val="both"/>
      </w:pPr>
      <w:r w:rsidRPr="000A42FF">
        <w:t xml:space="preserve">14. Молодым семьям – участникам основного мероприятия предоставляется дополнительная социальная выплата за счет средств республиканского бюджета Республики Мордовия или районного бюджета Чамзинского муниципального района РМ в размере </w:t>
      </w:r>
      <w:r w:rsidRPr="000A42FF">
        <w:rPr>
          <w:highlight w:val="yellow"/>
        </w:rPr>
        <w:t>5</w:t>
      </w:r>
      <w:r w:rsidRPr="000A42FF">
        <w:t xml:space="preserve"> процентов средней стоимости жилья при рождении (усыновлении) 1 ребенка для погашения части кредита или займа либо для компенсации затраченных собственных средств на приобретение жилья или строительство индивидуального жилья. </w:t>
      </w:r>
    </w:p>
    <w:p w:rsidR="00A326B7" w:rsidRPr="000A42FF" w:rsidRDefault="00A326B7" w:rsidP="00A326B7">
      <w:pPr>
        <w:ind w:left="360" w:firstLine="348"/>
        <w:jc w:val="both"/>
      </w:pPr>
      <w:r w:rsidRPr="000A42FF">
        <w:t>15. Расчет размера социальной выплаты производится исходя из размера общей площади жилого помещения, установленного для семей разной численности, количества членов молодой семьи – участницы основного мероприятия и норматива стоимости 1 кв. метра общей площади жилья по Чамзинскому муниципальному району РМ. Норматив стоимости 1 кв. метра общей площади жилья по Чамзинскому муниципальному району РМ для расчета размера социальной выплаты устанавливается администрацией Чамзинского муниципального района РМ, но не выше средней рыночной стоимости 1кв. метра общей площади жилья по Республике Мордовия.</w:t>
      </w:r>
    </w:p>
    <w:p w:rsidR="00A326B7" w:rsidRPr="000A42FF" w:rsidRDefault="00A326B7" w:rsidP="00A326B7">
      <w:pPr>
        <w:ind w:left="360" w:firstLine="348"/>
        <w:jc w:val="both"/>
      </w:pPr>
      <w:r w:rsidRPr="000A42FF">
        <w:t>16. Размер общей площади жилого помещения, с учетом которой определяется размер социальной выплаты составляет:</w:t>
      </w:r>
    </w:p>
    <w:p w:rsidR="00A326B7" w:rsidRPr="000A42FF" w:rsidRDefault="00A326B7" w:rsidP="00A326B7">
      <w:pPr>
        <w:ind w:left="360" w:firstLine="348"/>
        <w:jc w:val="both"/>
      </w:pPr>
      <w:r w:rsidRPr="000A42FF">
        <w:t>а) для семьи, состоящей из 2 человек (молодые супруги или 1 молодой родитель и ребенок) – 42 кв. метра;</w:t>
      </w:r>
    </w:p>
    <w:p w:rsidR="00A326B7" w:rsidRPr="000A42FF" w:rsidRDefault="00A326B7" w:rsidP="00A326B7">
      <w:pPr>
        <w:ind w:left="360" w:firstLine="348"/>
        <w:jc w:val="both"/>
      </w:pPr>
      <w:r w:rsidRPr="000A42FF">
        <w:lastRenderedPageBreak/>
        <w:t xml:space="preserve">б) для семьи, состоящей из 3 или более человек, включающей помимо молодых супругов, 1 или более детей (либо семьи, состоящей из 1 молодого родителя и 2 или более детей), – по 18 кв. метров на 1 человека. </w:t>
      </w:r>
    </w:p>
    <w:p w:rsidR="00A326B7" w:rsidRPr="000A42FF" w:rsidRDefault="00A326B7" w:rsidP="00A326B7">
      <w:pPr>
        <w:ind w:left="360" w:firstLine="348"/>
        <w:jc w:val="both"/>
      </w:pPr>
      <w:r w:rsidRPr="000A42FF">
        <w:t xml:space="preserve">17. Расчетная (средняя) стоимость жилья, используемая при расчете размера социальной выплаты, определяется по формуле: </w:t>
      </w:r>
    </w:p>
    <w:p w:rsidR="00A326B7" w:rsidRPr="000A42FF" w:rsidRDefault="00A326B7" w:rsidP="00A326B7">
      <w:pPr>
        <w:ind w:left="360"/>
        <w:jc w:val="center"/>
      </w:pPr>
    </w:p>
    <w:p w:rsidR="00A326B7" w:rsidRPr="000A42FF" w:rsidRDefault="00A326B7" w:rsidP="00A326B7">
      <w:pPr>
        <w:ind w:left="360"/>
        <w:jc w:val="center"/>
      </w:pPr>
      <w:r w:rsidRPr="000A42FF">
        <w:t>СтЖ = Н х РЖ,</w:t>
      </w:r>
    </w:p>
    <w:p w:rsidR="00A326B7" w:rsidRPr="000A42FF" w:rsidRDefault="00A326B7" w:rsidP="00A326B7">
      <w:pPr>
        <w:ind w:left="360"/>
        <w:jc w:val="both"/>
      </w:pPr>
    </w:p>
    <w:p w:rsidR="00A326B7" w:rsidRPr="000A42FF" w:rsidRDefault="00A326B7" w:rsidP="00A326B7">
      <w:pPr>
        <w:ind w:left="360"/>
        <w:jc w:val="both"/>
      </w:pPr>
      <w:r w:rsidRPr="000A42FF">
        <w:t xml:space="preserve">           где:</w:t>
      </w:r>
    </w:p>
    <w:p w:rsidR="00A326B7" w:rsidRPr="000A42FF" w:rsidRDefault="00A326B7" w:rsidP="00A326B7">
      <w:pPr>
        <w:ind w:left="360" w:firstLine="348"/>
        <w:jc w:val="both"/>
      </w:pPr>
      <w:r w:rsidRPr="000A42FF">
        <w:t>Н – норматив стоимости 1 кв. метра общей площади жилья по Чамзинскому муниципальному району РМ;</w:t>
      </w:r>
    </w:p>
    <w:p w:rsidR="00A326B7" w:rsidRPr="000A42FF" w:rsidRDefault="00A326B7" w:rsidP="00A326B7">
      <w:pPr>
        <w:ind w:left="360" w:firstLine="348"/>
        <w:jc w:val="both"/>
      </w:pPr>
      <w:r w:rsidRPr="000A42FF">
        <w:t>РЖ – размер общей площади жилого помещения, определяемый в соответствии с пунктом 16 настоящего Основного мероприятия.</w:t>
      </w:r>
    </w:p>
    <w:p w:rsidR="00A326B7" w:rsidRPr="000A42FF" w:rsidRDefault="00A326B7" w:rsidP="00A326B7">
      <w:pPr>
        <w:ind w:left="360" w:firstLine="348"/>
        <w:jc w:val="both"/>
      </w:pPr>
      <w:r w:rsidRPr="000A42FF">
        <w:t>18. Размер социальной выплаты рассчитывается на дату выдачи свидетельства, указывается в свидетельстве и остается неизменным в течение всего срока его действия.</w:t>
      </w:r>
    </w:p>
    <w:p w:rsidR="00A326B7" w:rsidRPr="000A42FF" w:rsidRDefault="00A326B7" w:rsidP="00A326B7">
      <w:pPr>
        <w:ind w:left="360" w:firstLine="348"/>
        <w:jc w:val="both"/>
      </w:pPr>
      <w:r w:rsidRPr="000A42FF">
        <w:t>19. Для участия в основном мероприятии в целях использования социальной выплаты в соответствии с подпунктом «а» - «д» и «ж» пункта 2 настоящего Основного мероприятия молодая семья подает в администрацию Чамзинского муниципального района РМ следующие документы:</w:t>
      </w:r>
    </w:p>
    <w:p w:rsidR="00A326B7" w:rsidRPr="000A42FF" w:rsidRDefault="00A326B7" w:rsidP="00A326B7">
      <w:pPr>
        <w:ind w:left="360" w:firstLine="348"/>
        <w:jc w:val="both"/>
      </w:pPr>
      <w:r w:rsidRPr="000A42FF">
        <w:t xml:space="preserve">а) заявление по форме, приведенной в приложении № 2 к Правилам предоставления молодым семьям социальных выплат на приобретение (строительство) жилья и их использования к основному мероприятию «Обеспечение жильем молодых семей» </w:t>
      </w:r>
      <w:r w:rsidRPr="000A42FF">
        <w:rPr>
          <w:bCs/>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0A42FF">
        <w:t>, утвержденной Постановлением Правительства Российской Федерации от 17.12.2010 года № 1050 (с изменениями от 30.12.2017г. № 1710);</w:t>
      </w:r>
    </w:p>
    <w:p w:rsidR="00A326B7" w:rsidRPr="000A42FF" w:rsidRDefault="00A326B7" w:rsidP="00A326B7">
      <w:pPr>
        <w:ind w:left="360" w:firstLine="348"/>
        <w:jc w:val="both"/>
      </w:pPr>
      <w:r w:rsidRPr="000A42FF">
        <w:t>б) копия документов, удостоверяющих личность каждого члена семьи;</w:t>
      </w:r>
    </w:p>
    <w:p w:rsidR="00A326B7" w:rsidRPr="000A42FF" w:rsidRDefault="00A326B7" w:rsidP="00A326B7">
      <w:pPr>
        <w:ind w:left="360" w:firstLine="348"/>
        <w:jc w:val="both"/>
      </w:pPr>
      <w:r w:rsidRPr="000A42FF">
        <w:t>в) копия свидетельства о браке (на неполную семью не распространяется);</w:t>
      </w:r>
    </w:p>
    <w:p w:rsidR="00A326B7" w:rsidRPr="000A42FF" w:rsidRDefault="00A326B7" w:rsidP="00A326B7">
      <w:pPr>
        <w:ind w:left="360" w:firstLine="348"/>
        <w:jc w:val="both"/>
      </w:pPr>
      <w:r w:rsidRPr="000A42FF">
        <w:t>г) документ, подтверждающий признание молодой семьи нуждающейся в жилых помещениях;</w:t>
      </w:r>
    </w:p>
    <w:p w:rsidR="00A326B7" w:rsidRPr="000A42FF" w:rsidRDefault="00A326B7" w:rsidP="00A326B7">
      <w:pPr>
        <w:ind w:left="360" w:firstLine="348"/>
        <w:jc w:val="both"/>
      </w:pPr>
      <w:r w:rsidRPr="000A42FF">
        <w:t>д) документы, подтверждающие признание молодой семьи как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A326B7" w:rsidRPr="000A42FF" w:rsidRDefault="00A326B7" w:rsidP="00A326B7">
      <w:pPr>
        <w:ind w:left="360" w:firstLine="348"/>
        <w:jc w:val="both"/>
      </w:pPr>
      <w:r w:rsidRPr="000A42FF">
        <w:t>е) копия страхового свидетельства обязательного пенсионного страхования каждого совершеннолетнего члена семьи.</w:t>
      </w:r>
    </w:p>
    <w:p w:rsidR="00A326B7" w:rsidRPr="000A42FF" w:rsidRDefault="00A326B7" w:rsidP="00A326B7">
      <w:pPr>
        <w:ind w:left="360" w:firstLine="348"/>
        <w:jc w:val="both"/>
      </w:pPr>
      <w:r w:rsidRPr="000A42FF">
        <w:t>19.1. Для участия в основном мероприятии в целях использования социальной выплаты в соответствии с подпунктом «е» пункта 2 настоящего Основного мероприятия молодая семья подает в администрацию Чамзинского муниципального района РМ следующие документы:</w:t>
      </w:r>
    </w:p>
    <w:p w:rsidR="00A326B7" w:rsidRPr="000A42FF" w:rsidRDefault="00A326B7" w:rsidP="00A326B7">
      <w:pPr>
        <w:ind w:left="360" w:firstLine="348"/>
        <w:jc w:val="both"/>
      </w:pPr>
      <w:r w:rsidRPr="000A42FF">
        <w:t xml:space="preserve">а) заявление по форме, приведенной в приложении № 2 к Правилам предоставления молодым семьям социальных выплат на приобретение (строительство) жилья и их использования к основному мероприятию «Обеспечение жильем молодых семей» </w:t>
      </w:r>
      <w:r w:rsidRPr="000A42FF">
        <w:rPr>
          <w:bCs/>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0A42FF">
        <w:t>, утвержденной Постановлением Правительства Российской Федерации от 17.12.2010 года № 1050 (с изменениями от 30.12.2017г. № 1710);</w:t>
      </w:r>
    </w:p>
    <w:p w:rsidR="00A326B7" w:rsidRPr="000A42FF" w:rsidRDefault="00A326B7" w:rsidP="00A326B7">
      <w:pPr>
        <w:ind w:left="360" w:firstLine="348"/>
        <w:jc w:val="both"/>
      </w:pPr>
      <w:r w:rsidRPr="000A42FF">
        <w:t>б) копия документов, удостоверяющих личность каждого члена семьи;</w:t>
      </w:r>
    </w:p>
    <w:p w:rsidR="00A326B7" w:rsidRPr="000A42FF" w:rsidRDefault="00A326B7" w:rsidP="00A326B7">
      <w:pPr>
        <w:ind w:left="360" w:firstLine="348"/>
        <w:jc w:val="both"/>
      </w:pPr>
      <w:r w:rsidRPr="000A42FF">
        <w:t>в) копия свидетельства о браке (на неполную семью не распространяется);</w:t>
      </w:r>
    </w:p>
    <w:p w:rsidR="00A326B7" w:rsidRPr="000A42FF" w:rsidRDefault="00A326B7" w:rsidP="00A326B7">
      <w:pPr>
        <w:ind w:left="360" w:firstLine="348"/>
        <w:jc w:val="both"/>
      </w:pPr>
      <w:r w:rsidRPr="000A42FF">
        <w:t>г) 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при незавершенном строительстве жилого дома;</w:t>
      </w:r>
    </w:p>
    <w:p w:rsidR="00A326B7" w:rsidRPr="000A42FF" w:rsidRDefault="00A326B7" w:rsidP="00A326B7">
      <w:pPr>
        <w:ind w:left="360" w:firstLine="348"/>
        <w:jc w:val="both"/>
      </w:pPr>
      <w:r w:rsidRPr="000A42FF">
        <w:lastRenderedPageBreak/>
        <w:t>д) копия кредитного договора (договора займа);</w:t>
      </w:r>
    </w:p>
    <w:p w:rsidR="00A326B7" w:rsidRPr="000A42FF" w:rsidRDefault="00A326B7" w:rsidP="00A326B7">
      <w:pPr>
        <w:ind w:left="360" w:firstLine="348"/>
        <w:jc w:val="both"/>
      </w:pPr>
      <w:r w:rsidRPr="000A42FF">
        <w:t>е) документ, подтверждающий, что молодая семья была признана нуждающейся в жилом помещении на момент заключения кредитного договора (договора займа);</w:t>
      </w:r>
    </w:p>
    <w:p w:rsidR="00A326B7" w:rsidRPr="000A42FF" w:rsidRDefault="00A326B7" w:rsidP="00A326B7">
      <w:pPr>
        <w:ind w:left="360" w:firstLine="348"/>
        <w:jc w:val="both"/>
      </w:pPr>
      <w:r w:rsidRPr="000A42FF">
        <w:t>ж)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A326B7" w:rsidRPr="000A42FF" w:rsidRDefault="00A326B7" w:rsidP="00A326B7">
      <w:pPr>
        <w:ind w:left="360" w:firstLine="348"/>
        <w:jc w:val="both"/>
      </w:pPr>
      <w:r w:rsidRPr="000A42FF">
        <w:t>з) копия страхового свидетельства обязательного пенсионного страхования каждого совершеннолетнего члена семьи.</w:t>
      </w:r>
    </w:p>
    <w:p w:rsidR="00A326B7" w:rsidRPr="000A42FF" w:rsidRDefault="00A326B7" w:rsidP="00A326B7">
      <w:pPr>
        <w:ind w:left="360" w:firstLine="348"/>
        <w:jc w:val="both"/>
      </w:pPr>
      <w:r w:rsidRPr="000A42FF">
        <w:t>20. От имени молодой семьи документы, предусмотренные пунктами 19, 19.1, 28 и 31 настоящей Основного мероприятия,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A326B7" w:rsidRPr="000A42FF" w:rsidRDefault="00A326B7" w:rsidP="00A326B7">
      <w:pPr>
        <w:ind w:left="360" w:firstLine="348"/>
        <w:jc w:val="both"/>
      </w:pPr>
      <w:r w:rsidRPr="000A42FF">
        <w:t>21. Администрация Чамзинского муниципального района РМ организует работу по поверке сведений, содержащихся в документах, предусмотренных пунктом 19, 19.1 настоящего Основного мероприятия, и в 10-дневный срок с даты представления этих документов принимает решение о признании либо об отказе в признании молодой семьи участницей основного мероприятия. О принятом решении молодая семья письменно уведомляется администрацией Чамзинского муниципального района в 5-дневный срок.</w:t>
      </w:r>
    </w:p>
    <w:p w:rsidR="00A326B7" w:rsidRPr="000A42FF" w:rsidRDefault="00A326B7" w:rsidP="00A326B7">
      <w:pPr>
        <w:ind w:left="360" w:firstLine="348"/>
        <w:jc w:val="both"/>
      </w:pPr>
      <w:r w:rsidRPr="000A42FF">
        <w:t>22. Основаниями для отказа в признании молодой семьи участницей основного мероприятия является:</w:t>
      </w:r>
    </w:p>
    <w:p w:rsidR="00A326B7" w:rsidRPr="000A42FF" w:rsidRDefault="00A326B7" w:rsidP="00A326B7">
      <w:pPr>
        <w:ind w:left="360" w:firstLine="348"/>
        <w:jc w:val="both"/>
      </w:pPr>
      <w:r w:rsidRPr="000A42FF">
        <w:t>а) несоответствие молодой семьи требованиям, предусмотренным пунктом 8 настоящего Основного мероприятия;</w:t>
      </w:r>
    </w:p>
    <w:p w:rsidR="00A326B7" w:rsidRPr="000A42FF" w:rsidRDefault="00A326B7" w:rsidP="00A326B7">
      <w:pPr>
        <w:ind w:left="360" w:firstLine="348"/>
        <w:jc w:val="both"/>
      </w:pPr>
      <w:r w:rsidRPr="000A42FF">
        <w:t>б) непредставление или представление не всех документов, предусмотренных пунктом 19, 19.1 настоящего Основного мероприятия;</w:t>
      </w:r>
    </w:p>
    <w:p w:rsidR="00A326B7" w:rsidRPr="000A42FF" w:rsidRDefault="00A326B7" w:rsidP="00A326B7">
      <w:pPr>
        <w:ind w:left="360" w:firstLine="348"/>
        <w:jc w:val="both"/>
      </w:pPr>
      <w:r w:rsidRPr="000A42FF">
        <w:t>в) недостоверность сведений, содержащихся в представленных документах;</w:t>
      </w:r>
    </w:p>
    <w:p w:rsidR="00A326B7" w:rsidRPr="000A42FF" w:rsidRDefault="00A326B7" w:rsidP="00A326B7">
      <w:pPr>
        <w:ind w:left="360" w:firstLine="348"/>
        <w:jc w:val="both"/>
      </w:pPr>
      <w:r w:rsidRPr="000A42FF">
        <w:t>г)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w:t>
      </w:r>
    </w:p>
    <w:p w:rsidR="00A326B7" w:rsidRPr="000A42FF" w:rsidRDefault="00A326B7" w:rsidP="00A326B7">
      <w:pPr>
        <w:ind w:left="360" w:firstLine="348"/>
        <w:jc w:val="both"/>
      </w:pPr>
      <w:r w:rsidRPr="000A42FF">
        <w:t>23. Повторное обращение с заявлением об участии в основном мероприятии допускается после устранения оснований для отказа, предусмотренных пунктом 22 настоящего Основного мероприятия.</w:t>
      </w:r>
    </w:p>
    <w:p w:rsidR="00A326B7" w:rsidRPr="000A42FF" w:rsidRDefault="00A326B7" w:rsidP="00A326B7">
      <w:pPr>
        <w:ind w:left="360" w:firstLine="348"/>
        <w:jc w:val="both"/>
      </w:pPr>
      <w:r w:rsidRPr="000A42FF">
        <w:t>24. Администрация Чамзинского муниципального района до 1 июня года, предшествующего планируемому, формирует списки молодых семей – участников основного мероприятия, изъявивших желание получить социальную выплату в планируемом году, и представляет эти списки в орган исполнительной власти субъекта Российской Федерации.</w:t>
      </w:r>
    </w:p>
    <w:p w:rsidR="00A326B7" w:rsidRPr="000A42FF" w:rsidRDefault="00A326B7" w:rsidP="00A326B7">
      <w:pPr>
        <w:ind w:left="360" w:firstLine="348"/>
        <w:jc w:val="both"/>
      </w:pPr>
      <w:r w:rsidRPr="000A42FF">
        <w:t>25. В первую очередь в указанные списки включаются молодые семьи – участники основного мероприятия, поставленные на учет в качестве нуждающихся в улучшении жилищных условий до 1 марта 2005 г., а также молодые семьи, имеющие 3 и более детей.</w:t>
      </w:r>
    </w:p>
    <w:p w:rsidR="00A326B7" w:rsidRPr="000A42FF" w:rsidRDefault="00A326B7" w:rsidP="00A326B7">
      <w:pPr>
        <w:ind w:left="360" w:firstLine="348"/>
        <w:jc w:val="both"/>
      </w:pPr>
      <w:r w:rsidRPr="000A42FF">
        <w:t>26. Администрация Чамзинского муниципального района информирует молодые семьи – претендентов на получение социальной выплаты в соответствующем году о необходимости предоставления документов для получения свидетельства, а также разъясняет порядок и условия получения и использования социальной выплаты</w:t>
      </w:r>
      <w:r>
        <w:t>,</w:t>
      </w:r>
      <w:r w:rsidRPr="000A42FF">
        <w:t xml:space="preserve"> предоставляемой по этому свидетельству. </w:t>
      </w:r>
    </w:p>
    <w:p w:rsidR="00A326B7" w:rsidRPr="000A42FF" w:rsidRDefault="00A326B7" w:rsidP="00A326B7">
      <w:pPr>
        <w:ind w:left="360" w:firstLine="348"/>
        <w:jc w:val="both"/>
      </w:pPr>
      <w:r w:rsidRPr="000A42FF">
        <w:t>27. Администрация Чамзинского муниципального района производит оформление свидетельств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утвержденным органом исполнительной власти субъекта Российской Федерации.</w:t>
      </w:r>
    </w:p>
    <w:p w:rsidR="00A326B7" w:rsidRPr="000A42FF" w:rsidRDefault="00A326B7" w:rsidP="00A326B7">
      <w:pPr>
        <w:ind w:left="360" w:firstLine="348"/>
        <w:jc w:val="both"/>
      </w:pPr>
      <w:r w:rsidRPr="000A42FF">
        <w:t xml:space="preserve">28. Для получения свидетельства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в администрацию Чамзинского муниципального района заявление о выдаче свидетельства (в </w:t>
      </w:r>
      <w:r w:rsidRPr="000A42FF">
        <w:lastRenderedPageBreak/>
        <w:t>произвольной форме) и документы:</w:t>
      </w:r>
    </w:p>
    <w:p w:rsidR="00A326B7" w:rsidRPr="000A42FF" w:rsidRDefault="00A326B7" w:rsidP="00A326B7">
      <w:pPr>
        <w:ind w:left="360" w:firstLine="348"/>
        <w:jc w:val="both"/>
      </w:pPr>
      <w:r w:rsidRPr="000A42FF">
        <w:t>а) предусмотренные подпунктами «б» – «</w:t>
      </w:r>
      <w:r>
        <w:t>д</w:t>
      </w:r>
      <w:r w:rsidRPr="000A42FF">
        <w:t>» пункта 19 настоящего Основного мероприятия в случае использования социальных выплат в соответствии с подпунктами «а» - «д»</w:t>
      </w:r>
      <w:r>
        <w:t xml:space="preserve"> и «ж»</w:t>
      </w:r>
      <w:r w:rsidRPr="000A42FF">
        <w:t xml:space="preserve"> пункта 2 настоящего Основного мероприятия;</w:t>
      </w:r>
    </w:p>
    <w:p w:rsidR="00A326B7" w:rsidRPr="000A42FF" w:rsidRDefault="00A326B7" w:rsidP="00A326B7">
      <w:pPr>
        <w:ind w:left="360" w:firstLine="348"/>
        <w:jc w:val="both"/>
      </w:pPr>
      <w:r w:rsidRPr="000A42FF">
        <w:t>б) предусмотренные подпунктами «б» - «д» и «ж» пункта 19.1 настоящего Основного мероприятия в случае использования социальных выплат в соответствии с подпунктами «а» - «д» пункта 2 настоящего Основного мероприятия.</w:t>
      </w:r>
    </w:p>
    <w:p w:rsidR="00A326B7" w:rsidRPr="000A42FF" w:rsidRDefault="00A326B7" w:rsidP="00A326B7">
      <w:pPr>
        <w:ind w:left="360" w:firstLine="348"/>
        <w:jc w:val="both"/>
      </w:pPr>
      <w:r w:rsidRPr="000A42FF">
        <w:t>В заявлении молодая семья дает письменное согласие на получение социальной выплаты в порядке и на условиях, которые указаны в уведомлении.</w:t>
      </w:r>
    </w:p>
    <w:p w:rsidR="00A326B7" w:rsidRPr="000A42FF" w:rsidRDefault="00A326B7" w:rsidP="00A326B7">
      <w:pPr>
        <w:ind w:left="360" w:firstLine="348"/>
        <w:jc w:val="both"/>
      </w:pPr>
      <w:r w:rsidRPr="000A42FF">
        <w:t>29. Администрация Чамзинского муниципального района организует работу по проверке содержащихся в этих документах сведений.</w:t>
      </w:r>
    </w:p>
    <w:p w:rsidR="00A326B7" w:rsidRPr="000A42FF" w:rsidRDefault="00A326B7" w:rsidP="00A326B7">
      <w:pPr>
        <w:ind w:left="360" w:firstLine="348"/>
        <w:jc w:val="both"/>
      </w:pPr>
      <w:r w:rsidRPr="000A42FF">
        <w:t>30. Основаниями для отказа в выдаче свидетельства являются нарушение установленного настоящим пунктом срока представления необходимых документов для получения свидетельства, непредставление или представление не в полном объеме указанных документов, недостоверность сведений, содержащихся в представленных документах, а также несоответствие жилого помещения, приобретенного (построенного) с помощью заемных средств, требованиям пункта 36 настоящего Основного мероприятия.</w:t>
      </w:r>
    </w:p>
    <w:p w:rsidR="00A326B7" w:rsidRPr="000A42FF" w:rsidRDefault="00A326B7" w:rsidP="00A326B7">
      <w:pPr>
        <w:ind w:left="360" w:firstLine="348"/>
        <w:jc w:val="both"/>
      </w:pPr>
      <w:r w:rsidRPr="000A42FF">
        <w:t>31. При возникновении у молодой семьи – участницы основного мероприятия обстоятельств, потребовавших замены выданного свидетельства, молодая семья представляет в администрацию Чамзинского муниципального района, заявление о его замене с указанием обстоятельств, потребовавших такой замены, и приложением документов, подтверждающих эти обстоятельства.</w:t>
      </w:r>
    </w:p>
    <w:p w:rsidR="00A326B7" w:rsidRPr="000A42FF" w:rsidRDefault="00A326B7" w:rsidP="00A326B7">
      <w:pPr>
        <w:ind w:left="360" w:firstLine="348"/>
        <w:jc w:val="both"/>
      </w:pPr>
      <w:r w:rsidRPr="000A42FF">
        <w:t>К указанным обстоятельствам относятся утрата (хищение) или порча свидетельства, уважительные причины, не позволившие молодой семье представить свидетельство в банк в установленный срок.</w:t>
      </w:r>
    </w:p>
    <w:p w:rsidR="00A326B7" w:rsidRPr="000A42FF" w:rsidRDefault="00A326B7" w:rsidP="00A326B7">
      <w:pPr>
        <w:ind w:left="360" w:firstLine="348"/>
        <w:jc w:val="both"/>
      </w:pPr>
      <w:r w:rsidRPr="000A42FF">
        <w:t>32. В течение 30 дней с даты получения заявления администрация Чамзинского муниципального района, выдает новое свидетельство, в котором указывается размер социальной выплаты, предусмотренный в замененном свидетельстве, и срок действия, соответствующий оставшемуся сроку действия.</w:t>
      </w:r>
    </w:p>
    <w:p w:rsidR="00A326B7" w:rsidRPr="000A42FF" w:rsidRDefault="00A326B7" w:rsidP="00A326B7">
      <w:pPr>
        <w:ind w:left="360"/>
        <w:jc w:val="both"/>
      </w:pPr>
      <w:r w:rsidRPr="000A42FF">
        <w:t xml:space="preserve">      33. Социальная выплата предоставляется владельцу свидетельства в безналичной форме путем зачисления соответствующих средств на его банковский счет, открытый в банке, отобранном для обслуживания средств, предоставляемых в качестве социальных выплат, выделяемых молодым семьям – участника основного мероприятия (далее - банк), на основании заявки банка на перечисление бюджетных средств.</w:t>
      </w:r>
    </w:p>
    <w:p w:rsidR="00A326B7" w:rsidRPr="000A42FF" w:rsidRDefault="00A326B7" w:rsidP="00A326B7">
      <w:pPr>
        <w:ind w:left="360"/>
        <w:jc w:val="both"/>
      </w:pPr>
      <w:r w:rsidRPr="000A42FF">
        <w:t xml:space="preserve">      34. Владелец свидетельства в течение 1 месяца с даты его выдачи сдает свидетельство в банк.</w:t>
      </w:r>
    </w:p>
    <w:p w:rsidR="00A326B7" w:rsidRPr="000A42FF" w:rsidRDefault="00A326B7" w:rsidP="00A326B7">
      <w:pPr>
        <w:ind w:left="360" w:firstLine="348"/>
        <w:jc w:val="both"/>
      </w:pPr>
      <w:r w:rsidRPr="000A42FF">
        <w:t>Свидетельство, представленное в банк по истечении месячного срока с даты его выдачи, банком не принимается. По истечении этого срока владелец свидетельства вправе обратится в порядке, предусмотренном пунктом 31 настоящей Основного мероприятия, в администрацию Чамзинского муниципального района с заявлением о замене свидетельства.</w:t>
      </w:r>
    </w:p>
    <w:p w:rsidR="00A326B7" w:rsidRPr="000A42FF" w:rsidRDefault="00A326B7" w:rsidP="00A326B7">
      <w:pPr>
        <w:ind w:left="360" w:firstLine="348"/>
        <w:jc w:val="both"/>
      </w:pPr>
      <w:r w:rsidRPr="000A42FF">
        <w:t>35. Банк представляет ежемесячно, до 10-го числа, в администрацию Чамзинского муниципального района информацию по состоянию на 1-е число о фактах заключения договоров банковского счета с владельцем свидетельств, об отказе в заключение договоров, их расторжении без зачисления средств, предоставляемых в качестве социальной выплаты, и о перечислении средств с банковского счета в счет оплаты приобретаемого жилого помещения (создаваемого объекта индивидуального жилищного строительства).</w:t>
      </w:r>
    </w:p>
    <w:p w:rsidR="00A326B7" w:rsidRPr="000A42FF" w:rsidRDefault="00A326B7" w:rsidP="00A326B7">
      <w:pPr>
        <w:ind w:left="360" w:firstLine="348"/>
        <w:jc w:val="both"/>
      </w:pPr>
      <w:r w:rsidRPr="000A42FF">
        <w:t xml:space="preserve">36. Распорядитель счета имеет право использовать социальную выплату для приобретения у любых физических и (или) юридических лиц жилого помещения как на первичном, так и на вторичном рынке жилья, уплаты цены договора участия в долевом строительстве, предусматривающего в качестве объекта долевого строительства жилое помещение, или для строительства жилого дома, отвечающих установленным санитарным и техническим требованиям, благоустроенных применительно к условиям населенного пункта, выбранного </w:t>
      </w:r>
      <w:r w:rsidRPr="000A42FF">
        <w:lastRenderedPageBreak/>
        <w:t>для постоянного проживания, в котором приобретается (строится) жилое помещение.</w:t>
      </w:r>
    </w:p>
    <w:p w:rsidR="00A326B7" w:rsidRPr="000A42FF" w:rsidRDefault="00A326B7" w:rsidP="00A326B7">
      <w:pPr>
        <w:ind w:left="360"/>
        <w:jc w:val="both"/>
      </w:pPr>
      <w:r w:rsidRPr="000A42FF">
        <w:t xml:space="preserve">     37. Приобретаемое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Республики Мордовия.</w:t>
      </w:r>
    </w:p>
    <w:p w:rsidR="00A326B7" w:rsidRPr="000A42FF" w:rsidRDefault="00A326B7" w:rsidP="00A326B7">
      <w:pPr>
        <w:ind w:left="360"/>
        <w:jc w:val="both"/>
      </w:pPr>
      <w:r w:rsidRPr="000A42FF">
        <w:t xml:space="preserve">     38. Молодые семьи – участники основного мероприятия могут привлекать в целях приобретения жилого помещения (создания объекта индивидуального жилищного строительства, уплаты цены договора участия в долевом строительстве) собственные средства, средства материнского (семейного) капитала, а также средства кредитов или займов, предоставляемых любыми организациями и (или) физическими лицами.</w:t>
      </w:r>
    </w:p>
    <w:p w:rsidR="00A326B7" w:rsidRPr="000A42FF" w:rsidRDefault="00A326B7" w:rsidP="00A326B7">
      <w:pPr>
        <w:ind w:left="360"/>
        <w:jc w:val="both"/>
      </w:pPr>
      <w:r w:rsidRPr="000A42FF">
        <w:t xml:space="preserve">     39. В случае направления социальной выплаты в качестве последнего платежа в счет оплаты паевого взноса в полном размере, после чего это жилое помещение переходит в собственность молодой семьи – члена кооператива (или одного из членов молодой семьи – члена кооператива), распорядитель счета должен представить в банк:</w:t>
      </w:r>
    </w:p>
    <w:p w:rsidR="00A326B7" w:rsidRPr="000A42FF" w:rsidRDefault="00A326B7" w:rsidP="00A326B7">
      <w:pPr>
        <w:ind w:left="360" w:firstLine="348"/>
        <w:jc w:val="both"/>
      </w:pPr>
      <w:r w:rsidRPr="000A42FF">
        <w:t>а) справку об оставшейся неуплаченной сумме паевого взноса, необходимой для приобретения им права собственности на жилое помещение, переданное кооперативом  в его пользование;</w:t>
      </w:r>
    </w:p>
    <w:p w:rsidR="00A326B7" w:rsidRPr="000A42FF" w:rsidRDefault="00A326B7" w:rsidP="00A326B7">
      <w:pPr>
        <w:ind w:left="360"/>
        <w:jc w:val="both"/>
      </w:pPr>
      <w:r w:rsidRPr="000A42FF">
        <w:t xml:space="preserve">     б) копию устава кооператива;</w:t>
      </w:r>
    </w:p>
    <w:p w:rsidR="00A326B7" w:rsidRPr="000A42FF" w:rsidRDefault="00A326B7" w:rsidP="00A326B7">
      <w:pPr>
        <w:ind w:left="360"/>
        <w:jc w:val="both"/>
      </w:pPr>
      <w:r w:rsidRPr="000A42FF">
        <w:t xml:space="preserve">     в) выписку из реестра членов кооператива, подтверждающую его членство в кооперативе;</w:t>
      </w:r>
    </w:p>
    <w:p w:rsidR="00A326B7" w:rsidRPr="000A42FF" w:rsidRDefault="00A326B7" w:rsidP="00A326B7">
      <w:pPr>
        <w:ind w:left="708"/>
        <w:jc w:val="both"/>
      </w:pPr>
      <w:r w:rsidRPr="000A42FF">
        <w:t>г) выписку (выписки) из Единого государственного реестра недвижимости о правах кооператива на жилое помещение, которое приобретено для молодой семьи – участницы основного мероприятия;</w:t>
      </w:r>
      <w:r w:rsidRPr="000A42FF">
        <w:br/>
        <w:t>д) копию решения о передаче жилого помещения в пользование члена кооператива.</w:t>
      </w:r>
    </w:p>
    <w:p w:rsidR="00A326B7" w:rsidRPr="000A42FF" w:rsidRDefault="00A326B7" w:rsidP="00A326B7">
      <w:pPr>
        <w:ind w:left="360"/>
        <w:jc w:val="both"/>
      </w:pPr>
      <w:r w:rsidRPr="000A42FF">
        <w:t xml:space="preserve">    40. Приобретаемое жилое помещение или построенный жилой дом оформляются в общую собственность всех членов молодой семьи, указанных в свидетельстве.</w:t>
      </w:r>
    </w:p>
    <w:p w:rsidR="00A326B7" w:rsidRPr="000A42FF" w:rsidRDefault="00A326B7" w:rsidP="00A326B7">
      <w:pPr>
        <w:ind w:left="360"/>
        <w:jc w:val="both"/>
      </w:pPr>
      <w:r w:rsidRPr="000A42FF">
        <w:t xml:space="preserve">     41. В случае использования средств социальной выплаты на уплату первоначального взноса по ипотечному жилищному кредиту (займу) и для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 допускается оформление приобретенного жилого помещения или построенного жилого дома в собственность одного из супругов или обоих супругов. При этом лицо (лица), на чье имя оформлено право собственности на жилое помещение или жилой дом, представляет в администрацию Чамзинского муниципального района нотариально заверенное обязательство переоформить приобретенное с помощью социальной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A326B7" w:rsidRPr="000A42FF" w:rsidRDefault="00A326B7" w:rsidP="00A326B7">
      <w:pPr>
        <w:ind w:left="360"/>
        <w:jc w:val="both"/>
      </w:pPr>
      <w:r w:rsidRPr="000A42FF">
        <w:tab/>
        <w:t>В случае использования средств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допускается указание в договоре участия в долевом строительстве в качестве участника (участников) долевого строительства одного из супругов или обоих супругов. При этом лицо (лица), являющееся участником долевого строительства, представляет в орган местного самоуправления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о праве на получение социальной выплаты, в течение 6 месяцев после принятия объекта долевого строительства.</w:t>
      </w:r>
    </w:p>
    <w:p w:rsidR="00A326B7" w:rsidRPr="000A42FF" w:rsidRDefault="00A326B7" w:rsidP="00A326B7">
      <w:pPr>
        <w:ind w:left="360"/>
        <w:jc w:val="both"/>
      </w:pPr>
      <w:r w:rsidRPr="000A42FF">
        <w:tab/>
        <w:t>42. В случае направления социальной выплаты для оплаты цены договора строительного подряда на строительство жилого дома, распорядитель счета должен представить в банк</w:t>
      </w:r>
      <w:r>
        <w:t xml:space="preserve">: </w:t>
      </w:r>
    </w:p>
    <w:p w:rsidR="00A326B7" w:rsidRPr="000A42FF" w:rsidRDefault="00A326B7" w:rsidP="00A326B7">
      <w:pPr>
        <w:ind w:left="360" w:firstLine="345"/>
        <w:jc w:val="both"/>
      </w:pPr>
      <w:bookmarkStart w:id="1" w:name="sub_440451"/>
      <w:r w:rsidRPr="000A42FF">
        <w:t>а) документы, подтверждающие право собственности, постоянного (бессрочного) пользования или пожизненного наследуемого владения членов молодой семьи на земельный участок;</w:t>
      </w:r>
    </w:p>
    <w:p w:rsidR="00A326B7" w:rsidRPr="000A42FF" w:rsidRDefault="00A326B7" w:rsidP="00A326B7">
      <w:pPr>
        <w:ind w:firstLine="708"/>
        <w:jc w:val="both"/>
      </w:pPr>
      <w:bookmarkStart w:id="2" w:name="sub_440452"/>
      <w:bookmarkEnd w:id="1"/>
      <w:r w:rsidRPr="000A42FF">
        <w:t>б) разрешение на строительство, выданное одному из членов молодой семьи;</w:t>
      </w:r>
    </w:p>
    <w:bookmarkEnd w:id="2"/>
    <w:p w:rsidR="00A326B7" w:rsidRDefault="00A326B7" w:rsidP="00A326B7">
      <w:pPr>
        <w:ind w:left="360" w:firstLine="348"/>
        <w:jc w:val="both"/>
      </w:pPr>
      <w:r w:rsidRPr="000A42FF">
        <w:lastRenderedPageBreak/>
        <w:t>в) договор строительного подряда, предусматривающий информацию об общей площади жилого дома, планируемого к строительству, и расчет стоимости производимых работ по строительству жилого дома.</w:t>
      </w:r>
    </w:p>
    <w:p w:rsidR="00A326B7" w:rsidRDefault="00A326B7" w:rsidP="00A326B7">
      <w:pPr>
        <w:ind w:left="360" w:firstLine="345"/>
        <w:jc w:val="both"/>
      </w:pPr>
      <w:r>
        <w:t>42.1.</w:t>
      </w:r>
      <w:r w:rsidRPr="00C53B3F">
        <w:t xml:space="preserve"> </w:t>
      </w:r>
      <w:r w:rsidRPr="000A42FF">
        <w:t xml:space="preserve"> В случае направления социальной выплаты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эскроу, распорядитель счета должен представить в банк</w:t>
      </w:r>
      <w:r w:rsidRPr="002A74B9">
        <w:t xml:space="preserve"> </w:t>
      </w:r>
      <w:r>
        <w:t>договор банковского счета,  договор участия в долевом строительстве и документы, подтверждающие наличие достаточных средств для уплаты цены договора участия в долевом строительств в части, превышающей размер предоставляемой социальной выплаты.</w:t>
      </w:r>
    </w:p>
    <w:p w:rsidR="00A326B7" w:rsidRDefault="00A326B7" w:rsidP="00A326B7">
      <w:pPr>
        <w:ind w:left="360" w:firstLine="345"/>
        <w:jc w:val="both"/>
      </w:pPr>
      <w:r>
        <w:t>В договоре участия в долевом строительстве указываются реквизиты свидетельства о праве на получение социальной выплаты (номер, дата выдачи, орган, выдавший свидетельство) и банковского счета (банковских счетов), с которого (которых) будут осуществляться операции по уплате цены договора участия в долевом строительстве, а также определяется порядок уплаты суммы, превышающий размер предоставляемой социальной выплаты.</w:t>
      </w:r>
    </w:p>
    <w:p w:rsidR="00A326B7" w:rsidRPr="000A42FF" w:rsidRDefault="00A326B7" w:rsidP="00A326B7">
      <w:pPr>
        <w:ind w:left="360" w:firstLine="348"/>
        <w:jc w:val="both"/>
      </w:pPr>
    </w:p>
    <w:p w:rsidR="00A326B7" w:rsidRPr="000A42FF" w:rsidRDefault="00A326B7" w:rsidP="00A326B7">
      <w:pPr>
        <w:ind w:left="360" w:firstLine="348"/>
        <w:jc w:val="both"/>
      </w:pPr>
      <w:r w:rsidRPr="000A42FF">
        <w:t>42. Администрация Чамзинского муниципального района в течение 10 рабочих дней со дня получения от банка заявки на перечисление средств из районного бюджета Чамзинского муниципального района РМ на банковский счет проверяет ее на соответствие данным о выданных свидетельствах о праве на получение социальной выплаты и при их соответствии  перечисляет банку средства, предоставляемые в качестве социальной выплаты. При несоответствии данных перечисление указанных средств не производится, о чем администрация Чамзинского муниципального района в указанный срок письменно уведомляет банк.</w:t>
      </w:r>
    </w:p>
    <w:p w:rsidR="00A326B7" w:rsidRPr="000A42FF" w:rsidRDefault="00A326B7" w:rsidP="00A326B7">
      <w:pPr>
        <w:ind w:left="360" w:firstLine="348"/>
        <w:jc w:val="both"/>
      </w:pPr>
      <w:r w:rsidRPr="000A42FF">
        <w:t>43. Перечисление средств с банковского счета лицу, в пользу которого распорядитель счета должен осуществить платеж, осуществляется в безналичной форме в течение 5 рабочих дней со дня поступления средств из районного бюджета для предоставления социальной выплаты на банковский счет.</w:t>
      </w:r>
    </w:p>
    <w:p w:rsidR="00A326B7" w:rsidRPr="000A42FF" w:rsidRDefault="00A326B7" w:rsidP="00A326B7">
      <w:pPr>
        <w:ind w:left="360" w:firstLine="348"/>
        <w:jc w:val="both"/>
      </w:pPr>
      <w:r w:rsidRPr="000A42FF">
        <w:t>44. Социальная выплата считается предоставленной участнику основного мероприятия со дня исполнения банком распоряжения распорядителя счета о перечислении банком зачисленных на его банковский счет средств.</w:t>
      </w:r>
    </w:p>
    <w:p w:rsidR="00A326B7" w:rsidRPr="000A42FF" w:rsidRDefault="00A326B7" w:rsidP="00A326B7">
      <w:pPr>
        <w:ind w:left="360" w:firstLine="348"/>
        <w:jc w:val="both"/>
      </w:pPr>
      <w:r w:rsidRPr="000A42FF">
        <w:t>45. В случае если владелец свидетельства по какой-либо причине не смог в установленный срок действия свидетельства воспользоваться правом на получение выделенной ему социальной выплаты, он представляет в администрацию Чамзинского муниципального района, справку о закрытии договора банковского счета без перечисления средств социальной выплаты и сохраняет право на улучшение жилищных условий, в том числе на дальнейшее участие в подпрограмме на общих основаниях.</w:t>
      </w:r>
    </w:p>
    <w:p w:rsidR="00A326B7" w:rsidRPr="000A42FF" w:rsidRDefault="00A326B7" w:rsidP="00A326B7">
      <w:pPr>
        <w:ind w:left="360" w:firstLine="348"/>
        <w:jc w:val="both"/>
      </w:pPr>
      <w:r w:rsidRPr="000A42FF">
        <w:t>46. Условием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(строительство) жилья, в том числе по ипотечному жилищному договору, необходимых для оплаты строительства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w:t>
      </w:r>
    </w:p>
    <w:p w:rsidR="00A326B7" w:rsidRPr="000A42FF" w:rsidRDefault="00A326B7" w:rsidP="00A326B7">
      <w:pPr>
        <w:ind w:left="360" w:firstLine="348"/>
        <w:jc w:val="both"/>
      </w:pPr>
      <w:r w:rsidRPr="000A42FF">
        <w:t>47. Социальная выплата будет предоставляться администрацией Чамзинского муниципального района, за счет средств районного бюджета Чамзинского муниципального района, предусмотренных на реализацию мероприятий основного мероприятия, в том числе за счет субсидий из республиканского бюджета Республики Мордовия.</w:t>
      </w:r>
    </w:p>
    <w:p w:rsidR="00A326B7" w:rsidRPr="000A42FF" w:rsidRDefault="00A326B7" w:rsidP="00A326B7">
      <w:pPr>
        <w:ind w:left="360" w:firstLine="348"/>
        <w:jc w:val="both"/>
      </w:pPr>
    </w:p>
    <w:p w:rsidR="00A326B7" w:rsidRPr="000A42FF" w:rsidRDefault="00A326B7" w:rsidP="00A326B7">
      <w:pPr>
        <w:ind w:left="360" w:firstLine="348"/>
        <w:jc w:val="both"/>
      </w:pPr>
    </w:p>
    <w:p w:rsidR="00A326B7" w:rsidRPr="000A42FF" w:rsidRDefault="00A326B7" w:rsidP="00A326B7">
      <w:pPr>
        <w:ind w:left="360"/>
        <w:jc w:val="both"/>
      </w:pPr>
      <w:r w:rsidRPr="000A42FF">
        <w:t xml:space="preserve">   </w:t>
      </w:r>
    </w:p>
    <w:p w:rsidR="00A326B7" w:rsidRPr="000A42FF" w:rsidRDefault="00A326B7" w:rsidP="00A326B7">
      <w:pPr>
        <w:widowControl/>
        <w:numPr>
          <w:ilvl w:val="0"/>
          <w:numId w:val="4"/>
        </w:numPr>
        <w:autoSpaceDN/>
        <w:jc w:val="center"/>
        <w:textAlignment w:val="auto"/>
      </w:pPr>
      <w:r w:rsidRPr="000A42FF">
        <w:lastRenderedPageBreak/>
        <w:t xml:space="preserve">Оценка социально-экономической эффективности </w:t>
      </w:r>
    </w:p>
    <w:p w:rsidR="00A326B7" w:rsidRPr="000A42FF" w:rsidRDefault="00A326B7" w:rsidP="00A326B7">
      <w:pPr>
        <w:ind w:left="360"/>
      </w:pPr>
      <w:r w:rsidRPr="000A42FF">
        <w:t xml:space="preserve">                                                              реализации основного мероприятия</w:t>
      </w:r>
    </w:p>
    <w:p w:rsidR="00A326B7" w:rsidRPr="000A42FF" w:rsidRDefault="00A326B7" w:rsidP="00A326B7">
      <w:pPr>
        <w:ind w:left="360"/>
        <w:jc w:val="both"/>
      </w:pPr>
    </w:p>
    <w:p w:rsidR="00A326B7" w:rsidRPr="000A42FF" w:rsidRDefault="00A326B7" w:rsidP="00A326B7">
      <w:pPr>
        <w:ind w:left="360" w:firstLine="348"/>
        <w:jc w:val="both"/>
      </w:pPr>
      <w:r w:rsidRPr="000A42FF">
        <w:t>Эффективность реализации основного мероприятия и использования выделенных на нее средств федерального бюджета, республиканского бюджета Республики Мордовия и районного бюджета Чамзинского муниципального района будет обеспечиваться за счет:</w:t>
      </w:r>
    </w:p>
    <w:p w:rsidR="00A326B7" w:rsidRPr="000A42FF" w:rsidRDefault="00A326B7" w:rsidP="00A326B7">
      <w:pPr>
        <w:ind w:left="360"/>
        <w:jc w:val="both"/>
      </w:pPr>
      <w:r w:rsidRPr="000A42FF">
        <w:t xml:space="preserve">      исключения возможности нецелевого использования бюджетных средств;</w:t>
      </w:r>
    </w:p>
    <w:p w:rsidR="00A326B7" w:rsidRPr="000A42FF" w:rsidRDefault="00A326B7" w:rsidP="00A326B7">
      <w:pPr>
        <w:ind w:left="360"/>
        <w:jc w:val="both"/>
      </w:pPr>
      <w:r w:rsidRPr="000A42FF">
        <w:t xml:space="preserve">      прозрачности использования бюджетных средств, в том числе средств федерального бюджета;</w:t>
      </w:r>
    </w:p>
    <w:p w:rsidR="00A326B7" w:rsidRPr="000A42FF" w:rsidRDefault="00A326B7" w:rsidP="00A326B7">
      <w:pPr>
        <w:ind w:left="360"/>
        <w:jc w:val="both"/>
      </w:pPr>
      <w:r w:rsidRPr="000A42FF">
        <w:t xml:space="preserve">      государственного регулирования порядка расчета размера социальных выплат и их предоставления;</w:t>
      </w:r>
    </w:p>
    <w:p w:rsidR="00A326B7" w:rsidRPr="000A42FF" w:rsidRDefault="00A326B7" w:rsidP="00A326B7">
      <w:pPr>
        <w:ind w:left="360"/>
        <w:jc w:val="both"/>
      </w:pPr>
      <w:r w:rsidRPr="000A42FF">
        <w:t xml:space="preserve">      адресного предоставления социальных выплат;</w:t>
      </w:r>
    </w:p>
    <w:p w:rsidR="00A326B7" w:rsidRPr="000A42FF" w:rsidRDefault="00A326B7" w:rsidP="00A326B7">
      <w:pPr>
        <w:ind w:left="360"/>
        <w:jc w:val="both"/>
      </w:pPr>
      <w:r w:rsidRPr="000A42FF">
        <w:t xml:space="preserve">      привлечения молодыми семьями собственных, кредитных и заемных средств для приобретения жилого помещения или строительства жилого дома.</w:t>
      </w:r>
    </w:p>
    <w:p w:rsidR="00A326B7" w:rsidRPr="000A42FF" w:rsidRDefault="00A326B7" w:rsidP="00A326B7">
      <w:pPr>
        <w:ind w:left="360" w:firstLine="348"/>
        <w:jc w:val="both"/>
      </w:pPr>
      <w:r w:rsidRPr="000A42FF">
        <w:t>Оценка эффективности реализации мер по обеспечению жильем молодых семей будет осуществляться на основе индикаторов, которыми являются количество молодых семей, получивших свидетельство о праве на получение социальной выплаты на приобретение (строительство) жилого помещения, и их доля в общем количестве молодых семей, состоящих на учете в качестве нуждающихся в улучшении жилищных условий.</w:t>
      </w:r>
    </w:p>
    <w:p w:rsidR="00A326B7" w:rsidRPr="000A42FF" w:rsidRDefault="00A326B7" w:rsidP="00A326B7">
      <w:pPr>
        <w:ind w:left="360" w:firstLine="348"/>
        <w:jc w:val="both"/>
      </w:pPr>
      <w:r w:rsidRPr="000A42FF">
        <w:t xml:space="preserve">Успешное выполнение основного мероприятия позволит обеспечить жильем </w:t>
      </w:r>
      <w:r>
        <w:t xml:space="preserve">более </w:t>
      </w:r>
      <w:r w:rsidRPr="00756A20">
        <w:t>200</w:t>
      </w:r>
      <w:r w:rsidRPr="000A42FF">
        <w:t xml:space="preserve"> молодых семей, нуждающихся в улучшении жилищных условий, а также позволит обеспечить:</w:t>
      </w:r>
    </w:p>
    <w:p w:rsidR="00A326B7" w:rsidRPr="000A42FF" w:rsidRDefault="00A326B7" w:rsidP="00A326B7">
      <w:pPr>
        <w:autoSpaceDE w:val="0"/>
        <w:ind w:firstLine="720"/>
        <w:jc w:val="both"/>
      </w:pPr>
      <w:r w:rsidRPr="000A42FF">
        <w:t>привлечение в жилищную сферу дополнительных финансовых средств кредитных и других организаций, предоставляющих кредиты и займы на приобретение или строительство жилья, а также собственных средств граждан;</w:t>
      </w:r>
    </w:p>
    <w:p w:rsidR="00A326B7" w:rsidRPr="000A42FF" w:rsidRDefault="00A326B7" w:rsidP="00A326B7">
      <w:pPr>
        <w:autoSpaceDE w:val="0"/>
        <w:ind w:firstLine="720"/>
        <w:jc w:val="both"/>
      </w:pPr>
      <w:r w:rsidRPr="000A42FF">
        <w:t>развитие и закрепление положительных демографических тенденций в обществе;</w:t>
      </w:r>
    </w:p>
    <w:p w:rsidR="00A326B7" w:rsidRPr="000A42FF" w:rsidRDefault="00A326B7" w:rsidP="00A326B7">
      <w:pPr>
        <w:autoSpaceDE w:val="0"/>
        <w:ind w:firstLine="720"/>
        <w:jc w:val="both"/>
      </w:pPr>
      <w:r w:rsidRPr="000A42FF">
        <w:t>укрепление семейных отношений и снижение уровня социальной напряженности в обществе;</w:t>
      </w:r>
    </w:p>
    <w:p w:rsidR="00A326B7" w:rsidRPr="000A42FF" w:rsidRDefault="00A326B7" w:rsidP="00A326B7">
      <w:pPr>
        <w:autoSpaceDE w:val="0"/>
        <w:ind w:firstLine="720"/>
        <w:jc w:val="both"/>
      </w:pPr>
      <w:r w:rsidRPr="000A42FF">
        <w:t>развитие системы ипотечного жилищного кредитования.</w:t>
      </w:r>
    </w:p>
    <w:p w:rsidR="00A326B7" w:rsidRPr="000A42FF" w:rsidRDefault="00A326B7" w:rsidP="00A326B7">
      <w:pPr>
        <w:ind w:left="360"/>
        <w:jc w:val="both"/>
      </w:pPr>
      <w:r w:rsidRPr="000A42FF">
        <w:t xml:space="preserve">      Ожидаемые результаты обеспечения жильем молодых семей за счет всех источников финансирования приведены в приложении № 3.</w:t>
      </w:r>
    </w:p>
    <w:p w:rsidR="00A326B7" w:rsidRPr="000A42FF" w:rsidRDefault="00A326B7" w:rsidP="00A326B7">
      <w:pPr>
        <w:ind w:left="360"/>
        <w:jc w:val="both"/>
      </w:pPr>
    </w:p>
    <w:p w:rsidR="00A326B7" w:rsidRPr="000A42FF"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Pr="000A42FF"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Default="00A326B7" w:rsidP="00A326B7">
      <w:pPr>
        <w:ind w:left="360"/>
        <w:jc w:val="both"/>
      </w:pPr>
    </w:p>
    <w:p w:rsidR="00A326B7" w:rsidRPr="002C4B63" w:rsidRDefault="00A326B7" w:rsidP="00A326B7">
      <w:pPr>
        <w:pStyle w:val="TableContents"/>
        <w:jc w:val="both"/>
        <w:rPr>
          <w:rFonts w:cs="Times New Roman"/>
        </w:rPr>
      </w:pPr>
      <w:r w:rsidRPr="002C4B63">
        <w:lastRenderedPageBreak/>
        <w:t xml:space="preserve">                                                                                       </w:t>
      </w:r>
      <w:r w:rsidRPr="002C4B63">
        <w:rPr>
          <w:b/>
        </w:rPr>
        <w:t xml:space="preserve"> </w:t>
      </w:r>
      <w:r>
        <w:rPr>
          <w:b/>
        </w:rPr>
        <w:t xml:space="preserve">                           </w:t>
      </w:r>
      <w:r w:rsidRPr="002C4B63">
        <w:rPr>
          <w:rFonts w:cs="Times New Roman"/>
        </w:rPr>
        <w:t>« Приложение №1</w:t>
      </w:r>
    </w:p>
    <w:p w:rsidR="00A326B7" w:rsidRPr="002C4B63" w:rsidRDefault="00A326B7" w:rsidP="00A326B7">
      <w:pPr>
        <w:pStyle w:val="TableContents"/>
        <w:jc w:val="both"/>
        <w:rPr>
          <w:rFonts w:cs="Times New Roman"/>
        </w:rPr>
      </w:pPr>
      <w:r w:rsidRPr="002C4B63">
        <w:rPr>
          <w:rFonts w:cs="Times New Roman"/>
        </w:rPr>
        <w:t xml:space="preserve">                                                             </w:t>
      </w:r>
      <w:r>
        <w:rPr>
          <w:rFonts w:cs="Times New Roman"/>
        </w:rPr>
        <w:t xml:space="preserve">                                     </w:t>
      </w:r>
      <w:r w:rsidRPr="002C4B63">
        <w:rPr>
          <w:rFonts w:cs="Times New Roman"/>
        </w:rPr>
        <w:t xml:space="preserve">  к основному мероприятию</w:t>
      </w:r>
    </w:p>
    <w:p w:rsidR="00A326B7" w:rsidRPr="002C4B63" w:rsidRDefault="00A326B7" w:rsidP="00A326B7">
      <w:pPr>
        <w:pStyle w:val="TableContents"/>
        <w:jc w:val="both"/>
        <w:rPr>
          <w:rFonts w:cs="Times New Roman"/>
        </w:rPr>
      </w:pPr>
      <w:r w:rsidRPr="002C4B63">
        <w:rPr>
          <w:rFonts w:cs="Times New Roman"/>
        </w:rPr>
        <w:t xml:space="preserve">                                                              </w:t>
      </w:r>
      <w:r>
        <w:rPr>
          <w:rFonts w:cs="Times New Roman"/>
        </w:rPr>
        <w:t xml:space="preserve">               </w:t>
      </w:r>
      <w:r w:rsidRPr="002C4B63">
        <w:rPr>
          <w:rFonts w:cs="Times New Roman"/>
        </w:rPr>
        <w:t xml:space="preserve"> «Обеспечение жильем молодых семей»</w:t>
      </w:r>
    </w:p>
    <w:p w:rsidR="00A326B7" w:rsidRPr="002C4B63" w:rsidRDefault="00A326B7" w:rsidP="00A326B7">
      <w:pPr>
        <w:pStyle w:val="TableContents"/>
        <w:jc w:val="both"/>
        <w:rPr>
          <w:rFonts w:cs="Times New Roman"/>
        </w:rPr>
      </w:pPr>
    </w:p>
    <w:p w:rsidR="00A326B7" w:rsidRPr="00CF6EEF" w:rsidRDefault="00A326B7" w:rsidP="00A326B7">
      <w:pPr>
        <w:pStyle w:val="TableContents"/>
        <w:jc w:val="center"/>
        <w:rPr>
          <w:rFonts w:cs="Times New Roman"/>
        </w:rPr>
      </w:pPr>
      <w:r w:rsidRPr="00CF6EEF">
        <w:rPr>
          <w:rFonts w:cs="Times New Roman"/>
        </w:rPr>
        <w:t xml:space="preserve">ПЕРЕЧЕНЬ  </w:t>
      </w:r>
    </w:p>
    <w:p w:rsidR="00A326B7" w:rsidRDefault="00A326B7" w:rsidP="00A326B7">
      <w:pPr>
        <w:pStyle w:val="TableContents"/>
        <w:jc w:val="center"/>
        <w:rPr>
          <w:rFonts w:cs="Times New Roman"/>
        </w:rPr>
      </w:pPr>
      <w:r w:rsidRPr="00CF6EEF">
        <w:rPr>
          <w:rFonts w:cs="Times New Roman"/>
        </w:rPr>
        <w:t xml:space="preserve">МЕРОПРИЯТИЙ ПО РЕАЛИЗАЦИИ ОСНОВНОГО МЕРОПРИЯТИЯ </w:t>
      </w:r>
    </w:p>
    <w:p w:rsidR="00A326B7" w:rsidRPr="00CF6EEF" w:rsidRDefault="00A326B7" w:rsidP="00A326B7">
      <w:pPr>
        <w:pStyle w:val="TableContents"/>
        <w:jc w:val="center"/>
        <w:rPr>
          <w:rFonts w:cs="Times New Roman"/>
        </w:rPr>
      </w:pPr>
      <w:r w:rsidRPr="00CF6EEF">
        <w:rPr>
          <w:rFonts w:cs="Times New Roman"/>
        </w:rPr>
        <w:t>«ОБЕСПЕЧЕНИЕ ЖИЛЬЕМ МОЛОДЫХ СЕМЕЙ»</w:t>
      </w:r>
    </w:p>
    <w:p w:rsidR="00A326B7" w:rsidRPr="002C4B63" w:rsidRDefault="00A326B7" w:rsidP="00A326B7">
      <w:pPr>
        <w:pStyle w:val="TableContents"/>
        <w:jc w:val="center"/>
        <w:rPr>
          <w:rFonts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A326B7" w:rsidRPr="002C4B63" w:rsidTr="00AF51E7">
        <w:tc>
          <w:tcPr>
            <w:tcW w:w="3115" w:type="dxa"/>
            <w:shd w:val="clear" w:color="auto" w:fill="auto"/>
          </w:tcPr>
          <w:p w:rsidR="00A326B7" w:rsidRPr="00CF6EEF" w:rsidRDefault="00A326B7" w:rsidP="00C92F96">
            <w:pPr>
              <w:pStyle w:val="TableContents"/>
              <w:jc w:val="center"/>
              <w:rPr>
                <w:rFonts w:cs="Times New Roman"/>
              </w:rPr>
            </w:pPr>
            <w:r w:rsidRPr="00CF6EEF">
              <w:rPr>
                <w:rFonts w:cs="Times New Roman"/>
              </w:rPr>
              <w:t>Наименование мероприятия</w:t>
            </w:r>
          </w:p>
        </w:tc>
        <w:tc>
          <w:tcPr>
            <w:tcW w:w="3115" w:type="dxa"/>
            <w:shd w:val="clear" w:color="auto" w:fill="auto"/>
          </w:tcPr>
          <w:p w:rsidR="00A326B7" w:rsidRPr="00CF6EEF" w:rsidRDefault="00A326B7" w:rsidP="00C92F96">
            <w:pPr>
              <w:pStyle w:val="TableContents"/>
              <w:jc w:val="center"/>
              <w:rPr>
                <w:rFonts w:cs="Times New Roman"/>
              </w:rPr>
            </w:pPr>
            <w:r w:rsidRPr="00CF6EEF">
              <w:rPr>
                <w:rFonts w:cs="Times New Roman"/>
              </w:rPr>
              <w:t>Сроки выполнения</w:t>
            </w:r>
          </w:p>
        </w:tc>
        <w:tc>
          <w:tcPr>
            <w:tcW w:w="3115" w:type="dxa"/>
            <w:shd w:val="clear" w:color="auto" w:fill="auto"/>
          </w:tcPr>
          <w:p w:rsidR="00A326B7" w:rsidRPr="00CF6EEF" w:rsidRDefault="00A326B7" w:rsidP="00C92F96">
            <w:pPr>
              <w:pStyle w:val="TableContents"/>
              <w:jc w:val="center"/>
              <w:rPr>
                <w:rFonts w:cs="Times New Roman"/>
              </w:rPr>
            </w:pPr>
            <w:r w:rsidRPr="00CF6EEF">
              <w:rPr>
                <w:rFonts w:cs="Times New Roman"/>
              </w:rPr>
              <w:t>Ответственные исполнители</w:t>
            </w:r>
          </w:p>
        </w:tc>
      </w:tr>
      <w:tr w:rsidR="00A326B7" w:rsidRPr="002C4B63" w:rsidTr="00AF51E7">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1. Реализация мероприятий по выполнению обязательств перед участниками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2015-2025 годы</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Администрация Чамзинского муниципального района</w:t>
            </w:r>
          </w:p>
        </w:tc>
      </w:tr>
      <w:tr w:rsidR="00A326B7" w:rsidRPr="002C4B63" w:rsidTr="00AF51E7">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2. Организация учета молодых семей, участвующих в основном мероприятии</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постоянно</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Администрация Чамзинского муниципального района</w:t>
            </w:r>
          </w:p>
        </w:tc>
      </w:tr>
      <w:tr w:rsidR="00A326B7" w:rsidRPr="002C4B63" w:rsidTr="00AF51E7">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3.Организация информационной и разъяснительной работы среди населения по освещению целей и задач основного мероприятия и вопросов по ее реализации</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2015-2025 годы</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Администрация Чамзинского муниципального района</w:t>
            </w:r>
          </w:p>
        </w:tc>
      </w:tr>
      <w:tr w:rsidR="00A326B7" w:rsidRPr="002C4B63" w:rsidTr="00AF51E7">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4. Внедрение механизма реализации основного мероприятия</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2015-2025 годы</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Администрация Чамзинского муниципального района</w:t>
            </w:r>
          </w:p>
        </w:tc>
      </w:tr>
      <w:tr w:rsidR="00A326B7" w:rsidRPr="002C4B63" w:rsidTr="00AF51E7">
        <w:tc>
          <w:tcPr>
            <w:tcW w:w="3115" w:type="dxa"/>
            <w:shd w:val="clear" w:color="auto" w:fill="auto"/>
          </w:tcPr>
          <w:p w:rsidR="00A326B7" w:rsidRPr="00CF6EEF" w:rsidRDefault="00A326B7" w:rsidP="00C92F96">
            <w:pPr>
              <w:pStyle w:val="TableContents"/>
              <w:jc w:val="center"/>
              <w:rPr>
                <w:rFonts w:cs="Times New Roman"/>
                <w:sz w:val="28"/>
                <w:szCs w:val="28"/>
              </w:rPr>
            </w:pPr>
            <w:r w:rsidRPr="00CE36A4">
              <w:rPr>
                <w:rFonts w:cs="Times New Roman"/>
                <w:sz w:val="22"/>
                <w:szCs w:val="22"/>
              </w:rPr>
              <w:t>5.</w:t>
            </w:r>
            <w:r w:rsidRPr="00CF6EEF">
              <w:rPr>
                <w:rFonts w:cs="Times New Roman"/>
                <w:sz w:val="28"/>
                <w:szCs w:val="28"/>
              </w:rPr>
              <w:t xml:space="preserve"> </w:t>
            </w:r>
            <w:r w:rsidRPr="00CF6EEF">
              <w:rPr>
                <w:rFonts w:cs="Times New Roman"/>
                <w:sz w:val="22"/>
                <w:szCs w:val="22"/>
              </w:rPr>
              <w:t>Участие в конкурсе муниципальных образований Республики Мордовия для участия в основном мероприятии</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ежегодно</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Администрация Чамзинского муниципального района</w:t>
            </w:r>
          </w:p>
        </w:tc>
      </w:tr>
      <w:tr w:rsidR="00A326B7" w:rsidRPr="002C4B63" w:rsidTr="00AF51E7">
        <w:trPr>
          <w:trHeight w:val="3852"/>
        </w:trPr>
        <w:tc>
          <w:tcPr>
            <w:tcW w:w="3115" w:type="dxa"/>
            <w:shd w:val="clear" w:color="auto" w:fill="auto"/>
          </w:tcPr>
          <w:p w:rsidR="00A326B7" w:rsidRPr="00CE36A4" w:rsidRDefault="00A326B7" w:rsidP="00C92F96">
            <w:pPr>
              <w:pStyle w:val="TableContents"/>
              <w:jc w:val="center"/>
              <w:rPr>
                <w:rFonts w:cs="Times New Roman"/>
                <w:sz w:val="22"/>
                <w:szCs w:val="22"/>
              </w:rPr>
            </w:pPr>
            <w:r w:rsidRPr="00CE36A4">
              <w:rPr>
                <w:rFonts w:cs="Times New Roman"/>
                <w:sz w:val="22"/>
                <w:szCs w:val="22"/>
              </w:rPr>
              <w:t>6.Формирование списка молодых семей-участников основного мероприятия</w:t>
            </w:r>
            <w:r w:rsidRPr="00CF6EEF">
              <w:rPr>
                <w:rFonts w:cs="Times New Roman"/>
                <w:sz w:val="22"/>
                <w:szCs w:val="22"/>
              </w:rPr>
              <w:t xml:space="preserve">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cs="Times New Roman"/>
                <w:sz w:val="22"/>
                <w:szCs w:val="22"/>
              </w:rPr>
              <w:t>, изъявивших желание получить социальную выплату в планируемом году</w:t>
            </w:r>
          </w:p>
        </w:tc>
        <w:tc>
          <w:tcPr>
            <w:tcW w:w="3115" w:type="dxa"/>
            <w:shd w:val="clear" w:color="auto" w:fill="auto"/>
          </w:tcPr>
          <w:p w:rsidR="00A326B7" w:rsidRPr="00CE67F5" w:rsidRDefault="00A326B7" w:rsidP="00C92F96">
            <w:pPr>
              <w:pStyle w:val="TableContents"/>
              <w:jc w:val="center"/>
              <w:rPr>
                <w:rFonts w:cs="Times New Roman"/>
                <w:sz w:val="22"/>
                <w:szCs w:val="22"/>
              </w:rPr>
            </w:pPr>
            <w:r w:rsidRPr="00CE67F5">
              <w:rPr>
                <w:sz w:val="22"/>
                <w:szCs w:val="22"/>
              </w:rPr>
              <w:t>до 1 июня года, предшествующего планируемому</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Администрация Чамзинского муниципального района</w:t>
            </w:r>
          </w:p>
        </w:tc>
      </w:tr>
      <w:tr w:rsidR="00A326B7" w:rsidRPr="002C4B63" w:rsidTr="00AF51E7">
        <w:tc>
          <w:tcPr>
            <w:tcW w:w="3115" w:type="dxa"/>
            <w:shd w:val="clear" w:color="auto" w:fill="auto"/>
          </w:tcPr>
          <w:p w:rsidR="00A326B7" w:rsidRPr="00501BDF" w:rsidRDefault="00A326B7" w:rsidP="00C92F96">
            <w:pPr>
              <w:pStyle w:val="TableContents"/>
              <w:jc w:val="center"/>
              <w:rPr>
                <w:rFonts w:cs="Times New Roman"/>
                <w:sz w:val="22"/>
                <w:szCs w:val="22"/>
              </w:rPr>
            </w:pPr>
            <w:r>
              <w:rPr>
                <w:rFonts w:cs="Times New Roman"/>
                <w:sz w:val="22"/>
                <w:szCs w:val="22"/>
              </w:rPr>
              <w:lastRenderedPageBreak/>
              <w:t xml:space="preserve">7.Выдача свидетельств о праве на получение социальной выплаты на приобретение жилого помещения или создание объекта индивидуального жилищного строительства молодым семьям –претендентам на получение социальной выплаты </w:t>
            </w:r>
          </w:p>
        </w:tc>
        <w:tc>
          <w:tcPr>
            <w:tcW w:w="3115" w:type="dxa"/>
            <w:shd w:val="clear" w:color="auto" w:fill="auto"/>
          </w:tcPr>
          <w:p w:rsidR="00A326B7" w:rsidRDefault="00A326B7" w:rsidP="00C92F96">
            <w:pPr>
              <w:pStyle w:val="TableContents"/>
              <w:jc w:val="center"/>
              <w:rPr>
                <w:rFonts w:cs="Times New Roman"/>
                <w:sz w:val="22"/>
                <w:szCs w:val="22"/>
              </w:rPr>
            </w:pPr>
            <w:r>
              <w:rPr>
                <w:rFonts w:cs="Times New Roman"/>
                <w:sz w:val="22"/>
                <w:szCs w:val="22"/>
              </w:rPr>
              <w:t xml:space="preserve">Ежегодно </w:t>
            </w:r>
          </w:p>
          <w:p w:rsidR="00A326B7" w:rsidRPr="00CF6EEF" w:rsidRDefault="00A326B7" w:rsidP="00C92F96">
            <w:pPr>
              <w:pStyle w:val="TableContents"/>
              <w:jc w:val="center"/>
              <w:rPr>
                <w:rFonts w:cs="Times New Roman"/>
                <w:sz w:val="22"/>
                <w:szCs w:val="22"/>
              </w:rPr>
            </w:pPr>
            <w:r>
              <w:rPr>
                <w:rFonts w:cs="Times New Roman"/>
                <w:sz w:val="22"/>
                <w:szCs w:val="22"/>
              </w:rPr>
              <w:t>в соответствии с выпиской из утвержденного Правительством  Республики Мордовия списка молодых семей-претендентов на получение социальных выплат в соответствующем году</w:t>
            </w:r>
          </w:p>
        </w:tc>
        <w:tc>
          <w:tcPr>
            <w:tcW w:w="3115" w:type="dxa"/>
            <w:shd w:val="clear" w:color="auto" w:fill="auto"/>
          </w:tcPr>
          <w:p w:rsidR="00A326B7" w:rsidRPr="00CF6EEF" w:rsidRDefault="00A326B7" w:rsidP="00C92F96">
            <w:pPr>
              <w:pStyle w:val="TableContents"/>
              <w:jc w:val="center"/>
              <w:rPr>
                <w:rFonts w:cs="Times New Roman"/>
                <w:sz w:val="22"/>
                <w:szCs w:val="22"/>
              </w:rPr>
            </w:pPr>
            <w:r w:rsidRPr="00CF6EEF">
              <w:rPr>
                <w:rFonts w:cs="Times New Roman"/>
                <w:sz w:val="22"/>
                <w:szCs w:val="22"/>
              </w:rPr>
              <w:t>Администрация Чамзинского муниципального района</w:t>
            </w:r>
          </w:p>
        </w:tc>
      </w:tr>
    </w:tbl>
    <w:p w:rsidR="00A326B7" w:rsidRPr="002C4B63" w:rsidRDefault="00A326B7" w:rsidP="00A326B7">
      <w:pPr>
        <w:ind w:left="360"/>
        <w:jc w:val="both"/>
        <w:rPr>
          <w:bCs/>
          <w:color w:val="26282F"/>
        </w:rPr>
      </w:pPr>
      <w:r w:rsidRPr="002C4B63">
        <w:t xml:space="preserve">    </w:t>
      </w:r>
    </w:p>
    <w:p w:rsidR="00A326B7" w:rsidRDefault="00A326B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Default="00AF51E7" w:rsidP="00A326B7">
      <w:pPr>
        <w:ind w:left="780"/>
        <w:jc w:val="both"/>
        <w:rPr>
          <w:lang w:val="ru-RU"/>
        </w:rPr>
      </w:pPr>
    </w:p>
    <w:p w:rsidR="00AF51E7" w:rsidRPr="00AF51E7" w:rsidRDefault="00AF51E7" w:rsidP="00A326B7">
      <w:pPr>
        <w:ind w:left="780"/>
        <w:jc w:val="both"/>
        <w:rPr>
          <w:lang w:val="ru-RU"/>
        </w:rPr>
      </w:pPr>
    </w:p>
    <w:p w:rsidR="00A326B7" w:rsidRPr="002C4B63" w:rsidRDefault="00A326B7" w:rsidP="00A326B7">
      <w:pPr>
        <w:ind w:left="780"/>
        <w:jc w:val="both"/>
      </w:pPr>
    </w:p>
    <w:p w:rsidR="00A326B7" w:rsidRPr="002C4B63" w:rsidRDefault="00A326B7" w:rsidP="00A326B7">
      <w:pPr>
        <w:ind w:left="780"/>
        <w:jc w:val="both"/>
      </w:pPr>
    </w:p>
    <w:p w:rsidR="00A326B7" w:rsidRPr="002C4B63" w:rsidRDefault="00A326B7" w:rsidP="00A326B7">
      <w:pPr>
        <w:ind w:left="780"/>
        <w:jc w:val="both"/>
      </w:pPr>
    </w:p>
    <w:p w:rsidR="00A326B7" w:rsidRPr="002C4B63" w:rsidRDefault="00A326B7" w:rsidP="00A326B7">
      <w:pPr>
        <w:ind w:left="780"/>
        <w:jc w:val="both"/>
      </w:pPr>
    </w:p>
    <w:p w:rsidR="00A326B7" w:rsidRPr="002C4B63" w:rsidRDefault="00A326B7" w:rsidP="00A326B7">
      <w:pPr>
        <w:ind w:left="5316" w:firstLine="348"/>
        <w:jc w:val="both"/>
      </w:pPr>
      <w:r w:rsidRPr="002C4B63">
        <w:t xml:space="preserve">      </w:t>
      </w:r>
    </w:p>
    <w:p w:rsidR="00A326B7" w:rsidRPr="002C4B63" w:rsidRDefault="00A326B7" w:rsidP="00A326B7">
      <w:pPr>
        <w:ind w:left="360"/>
        <w:jc w:val="both"/>
      </w:pPr>
    </w:p>
    <w:p w:rsidR="00A326B7" w:rsidRPr="002C4B63" w:rsidRDefault="00A326B7" w:rsidP="00A326B7">
      <w:pPr>
        <w:ind w:left="780"/>
        <w:jc w:val="both"/>
      </w:pPr>
    </w:p>
    <w:p w:rsidR="00A326B7" w:rsidRPr="002C4B63" w:rsidRDefault="00A326B7" w:rsidP="00A326B7">
      <w:pPr>
        <w:ind w:left="360"/>
        <w:jc w:val="both"/>
      </w:pPr>
      <w:r w:rsidRPr="002C4B63">
        <w:t xml:space="preserve"> </w:t>
      </w:r>
    </w:p>
    <w:p w:rsidR="00A326B7" w:rsidRPr="002C4B63" w:rsidRDefault="00A326B7" w:rsidP="00A326B7">
      <w:pPr>
        <w:ind w:left="360"/>
        <w:jc w:val="both"/>
      </w:pPr>
    </w:p>
    <w:p w:rsidR="00A326B7" w:rsidRPr="002C4B63" w:rsidRDefault="00A326B7" w:rsidP="00A326B7">
      <w:pPr>
        <w:ind w:left="360"/>
      </w:pPr>
      <w:r w:rsidRPr="002C4B63">
        <w:t xml:space="preserve">                </w:t>
      </w:r>
    </w:p>
    <w:p w:rsidR="00A326B7" w:rsidRPr="002C4B63" w:rsidRDefault="00A326B7" w:rsidP="00A326B7">
      <w:pPr>
        <w:ind w:left="360"/>
      </w:pPr>
    </w:p>
    <w:p w:rsidR="00A326B7" w:rsidRPr="002C4B63" w:rsidRDefault="00A326B7" w:rsidP="00A326B7">
      <w:pPr>
        <w:ind w:left="360"/>
      </w:pPr>
    </w:p>
    <w:p w:rsidR="00A326B7" w:rsidRPr="002C4B63" w:rsidRDefault="00A326B7" w:rsidP="00A326B7">
      <w:pPr>
        <w:ind w:left="360"/>
      </w:pPr>
    </w:p>
    <w:p w:rsidR="00A326B7" w:rsidRPr="002C4B63" w:rsidRDefault="00A326B7" w:rsidP="00A326B7">
      <w:pPr>
        <w:ind w:left="360"/>
      </w:pPr>
    </w:p>
    <w:p w:rsidR="00A326B7" w:rsidRPr="002C4B63" w:rsidRDefault="00A326B7" w:rsidP="00A326B7">
      <w:pPr>
        <w:ind w:left="360"/>
      </w:pPr>
    </w:p>
    <w:p w:rsidR="00A326B7" w:rsidRPr="002C4B63" w:rsidRDefault="00A326B7" w:rsidP="00A326B7">
      <w:pPr>
        <w:ind w:left="360"/>
      </w:pPr>
    </w:p>
    <w:p w:rsidR="00A326B7" w:rsidRPr="002C4B63" w:rsidRDefault="00A326B7" w:rsidP="00A326B7">
      <w:pPr>
        <w:ind w:left="360"/>
      </w:pPr>
    </w:p>
    <w:p w:rsidR="00A326B7" w:rsidRPr="002C4B63" w:rsidRDefault="00A326B7" w:rsidP="00A326B7">
      <w:pPr>
        <w:ind w:left="360"/>
      </w:pPr>
    </w:p>
    <w:p w:rsidR="00A326B7" w:rsidRPr="000A42FF" w:rsidRDefault="00A326B7" w:rsidP="00A326B7">
      <w:pPr>
        <w:ind w:left="360"/>
      </w:pPr>
    </w:p>
    <w:p w:rsidR="00A326B7" w:rsidRPr="000A42FF" w:rsidRDefault="00A326B7" w:rsidP="00A326B7">
      <w:pPr>
        <w:ind w:left="360"/>
      </w:pPr>
    </w:p>
    <w:p w:rsidR="00A326B7" w:rsidRPr="000A42FF" w:rsidRDefault="00A326B7" w:rsidP="00A326B7">
      <w:pPr>
        <w:ind w:left="360"/>
      </w:pPr>
    </w:p>
    <w:p w:rsidR="00A326B7" w:rsidRDefault="00A326B7" w:rsidP="00A326B7">
      <w:pPr>
        <w:ind w:firstLine="698"/>
        <w:jc w:val="right"/>
      </w:pPr>
      <w:bookmarkStart w:id="3" w:name="sub_10000"/>
      <w:r>
        <w:rPr>
          <w:rStyle w:val="a6"/>
          <w:bCs/>
        </w:rPr>
        <w:lastRenderedPageBreak/>
        <w:t>Приложение 2</w:t>
      </w:r>
      <w:r>
        <w:rPr>
          <w:rStyle w:val="a6"/>
          <w:bCs/>
        </w:rPr>
        <w:br/>
        <w:t xml:space="preserve">к муниципальной программе </w:t>
      </w:r>
      <w:r>
        <w:rPr>
          <w:rStyle w:val="a6"/>
          <w:bCs/>
        </w:rPr>
        <w:br/>
        <w:t xml:space="preserve">"Обеспечение доступным и комфортным </w:t>
      </w:r>
      <w:r>
        <w:rPr>
          <w:rStyle w:val="a6"/>
          <w:bCs/>
        </w:rPr>
        <w:br/>
        <w:t>жильем и коммунальными услугами</w:t>
      </w:r>
      <w:r>
        <w:rPr>
          <w:rStyle w:val="a6"/>
          <w:bCs/>
        </w:rPr>
        <w:br/>
        <w:t>граждан Российской Федерации»</w:t>
      </w:r>
    </w:p>
    <w:bookmarkEnd w:id="3"/>
    <w:p w:rsidR="00A326B7" w:rsidRDefault="00A326B7" w:rsidP="00A326B7"/>
    <w:p w:rsidR="00A326B7" w:rsidRDefault="00A326B7" w:rsidP="00A326B7">
      <w:pPr>
        <w:pStyle w:val="1"/>
      </w:pPr>
      <w:r>
        <w:t>Подпрограмма</w:t>
      </w:r>
      <w:r>
        <w:br/>
        <w:t>"Обеспечение жилыми помещениями детей-сирот и детей, оставшихся без попечения родителей, а также лиц из их числа в Чамзинском муниципальном районе Республики Мордовия" на 2017 - 2025 годы</w:t>
      </w:r>
    </w:p>
    <w:p w:rsidR="00A326B7" w:rsidRDefault="00A326B7" w:rsidP="00A326B7">
      <w:pPr>
        <w:pStyle w:val="1"/>
      </w:pPr>
      <w:r>
        <w:t>Паспорт</w:t>
      </w:r>
      <w:r>
        <w:br/>
        <w:t>подпрограммы "Обеспечение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 на 2017 - 2025 годы</w:t>
      </w:r>
    </w:p>
    <w:p w:rsidR="00A326B7" w:rsidRDefault="00A326B7" w:rsidP="00A326B7"/>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00"/>
        <w:gridCol w:w="6720"/>
      </w:tblGrid>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r>
              <w:t>Наименование подпрограммы</w:t>
            </w:r>
          </w:p>
        </w:tc>
        <w:tc>
          <w:tcPr>
            <w:tcW w:w="6720" w:type="dxa"/>
            <w:tcBorders>
              <w:top w:val="single" w:sz="4" w:space="0" w:color="auto"/>
              <w:left w:val="single" w:sz="4" w:space="0" w:color="auto"/>
              <w:bottom w:val="single" w:sz="4" w:space="0" w:color="auto"/>
            </w:tcBorders>
          </w:tcPr>
          <w:p w:rsidR="00A326B7" w:rsidRDefault="00A326B7" w:rsidP="00C92F96">
            <w:pPr>
              <w:pStyle w:val="a8"/>
            </w:pPr>
            <w:r>
              <w:t>Обеспечение жилыми помещениями детей-сирот и детей, оставшихся без попечения родителей, а также лиц из их числа в Чамзинском муниципальном районе Республики Мордовия" на 2017 - 2025 годы (далее - подпрограмма)</w:t>
            </w:r>
          </w:p>
        </w:tc>
      </w:tr>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r>
              <w:t>Ответственный исполнитель подпрограммы</w:t>
            </w:r>
          </w:p>
        </w:tc>
        <w:tc>
          <w:tcPr>
            <w:tcW w:w="6720" w:type="dxa"/>
            <w:tcBorders>
              <w:top w:val="single" w:sz="4" w:space="0" w:color="auto"/>
              <w:left w:val="single" w:sz="4" w:space="0" w:color="auto"/>
              <w:bottom w:val="single" w:sz="4" w:space="0" w:color="auto"/>
            </w:tcBorders>
          </w:tcPr>
          <w:p w:rsidR="00A326B7" w:rsidRDefault="00A326B7" w:rsidP="00C92F96">
            <w:pPr>
              <w:pStyle w:val="a8"/>
            </w:pPr>
            <w:r>
              <w:t>Администрация Чамзинского муниципального района  Республики Мордовия</w:t>
            </w:r>
          </w:p>
        </w:tc>
      </w:tr>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r>
              <w:t>Соисполнители подпрограммы</w:t>
            </w:r>
          </w:p>
        </w:tc>
        <w:tc>
          <w:tcPr>
            <w:tcW w:w="6720" w:type="dxa"/>
            <w:tcBorders>
              <w:top w:val="single" w:sz="4" w:space="0" w:color="auto"/>
              <w:left w:val="single" w:sz="4" w:space="0" w:color="auto"/>
              <w:bottom w:val="single" w:sz="4" w:space="0" w:color="auto"/>
            </w:tcBorders>
          </w:tcPr>
          <w:p w:rsidR="00A326B7" w:rsidRDefault="00A326B7" w:rsidP="00C92F96">
            <w:pPr>
              <w:pStyle w:val="a8"/>
            </w:pPr>
            <w:r>
              <w:t>Отдел по управлению муниципальным имуществом администрации Чамзинского муниципального района Республики Мордовия;</w:t>
            </w:r>
          </w:p>
          <w:p w:rsidR="00A326B7" w:rsidRDefault="00A326B7" w:rsidP="00C92F96">
            <w:pPr>
              <w:pStyle w:val="a8"/>
            </w:pPr>
            <w:r>
              <w:t>Организационный отдел администрации Чамзинского муниципального района  Республики Мордовия</w:t>
            </w:r>
          </w:p>
        </w:tc>
      </w:tr>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r>
              <w:t>Программно-целевые инструменты подпрограммы</w:t>
            </w:r>
          </w:p>
        </w:tc>
        <w:tc>
          <w:tcPr>
            <w:tcW w:w="6720" w:type="dxa"/>
            <w:tcBorders>
              <w:top w:val="single" w:sz="4" w:space="0" w:color="auto"/>
              <w:left w:val="single" w:sz="4" w:space="0" w:color="auto"/>
              <w:bottom w:val="single" w:sz="4" w:space="0" w:color="auto"/>
            </w:tcBorders>
          </w:tcPr>
          <w:p w:rsidR="00A326B7" w:rsidRDefault="00A326B7" w:rsidP="00C92F96">
            <w:pPr>
              <w:pStyle w:val="a8"/>
            </w:pPr>
            <w:r>
              <w:t>отсутствуют</w:t>
            </w:r>
          </w:p>
        </w:tc>
      </w:tr>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r>
              <w:t>Цель подпрограммы</w:t>
            </w:r>
          </w:p>
        </w:tc>
        <w:tc>
          <w:tcPr>
            <w:tcW w:w="6720" w:type="dxa"/>
            <w:tcBorders>
              <w:top w:val="single" w:sz="4" w:space="0" w:color="auto"/>
              <w:left w:val="single" w:sz="4" w:space="0" w:color="auto"/>
              <w:bottom w:val="single" w:sz="4" w:space="0" w:color="auto"/>
            </w:tcBorders>
          </w:tcPr>
          <w:p w:rsidR="00A326B7" w:rsidRDefault="00A326B7" w:rsidP="00C92F96">
            <w:pPr>
              <w:pStyle w:val="a8"/>
            </w:pPr>
            <w:r>
              <w:t>системное, комплексное решение проблемы по обеспечению жилыми помещениями детей-сирот, детей, оставшихся без попечения родителей, и лиц из числа детей-сирот и детей, оставшихся без попечения родителей (далее - дети-сироты)</w:t>
            </w:r>
          </w:p>
        </w:tc>
      </w:tr>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r>
              <w:t>Задачи подпрограммы</w:t>
            </w:r>
          </w:p>
        </w:tc>
        <w:tc>
          <w:tcPr>
            <w:tcW w:w="6720" w:type="dxa"/>
            <w:tcBorders>
              <w:top w:val="single" w:sz="4" w:space="0" w:color="auto"/>
              <w:left w:val="single" w:sz="4" w:space="0" w:color="auto"/>
              <w:bottom w:val="single" w:sz="4" w:space="0" w:color="auto"/>
            </w:tcBorders>
          </w:tcPr>
          <w:p w:rsidR="00A326B7" w:rsidRDefault="00A326B7" w:rsidP="00C92F96">
            <w:pPr>
              <w:pStyle w:val="a8"/>
            </w:pPr>
            <w:r>
              <w:t>формирование специализированного жилищного фонда для обеспечения жилыми помещениями детей-сирот;</w:t>
            </w:r>
          </w:p>
          <w:p w:rsidR="00A326B7" w:rsidRDefault="00A326B7" w:rsidP="00C92F96">
            <w:pPr>
              <w:pStyle w:val="a8"/>
            </w:pPr>
            <w:r>
              <w:t>предоставление детям-сиротам благоустроенных жилых помещений специализированного жилищного фонда по договорам найма специализированных жилых помещений;</w:t>
            </w:r>
          </w:p>
          <w:p w:rsidR="00A326B7" w:rsidRDefault="00A326B7" w:rsidP="00C92F96">
            <w:pPr>
              <w:pStyle w:val="a8"/>
            </w:pPr>
            <w:r>
              <w:t xml:space="preserve">обеспечение временного проживания </w:t>
            </w:r>
            <w:proofErr w:type="gramStart"/>
            <w:r>
              <w:t xml:space="preserve">в благоустроенных жилых помещениях детей-сирот в случае отсутствия свободных жилых помещений в </w:t>
            </w:r>
            <w:r>
              <w:lastRenderedPageBreak/>
              <w:t>специализированном жилищном фонде на период до предоставления</w:t>
            </w:r>
            <w:proofErr w:type="gramEnd"/>
            <w:r>
              <w:t xml:space="preserve"> благоустроенных жилых помещений специализированного жилищного фонда по договорам найма специализированных жилых помещений</w:t>
            </w:r>
          </w:p>
        </w:tc>
      </w:tr>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r>
              <w:lastRenderedPageBreak/>
              <w:t>Целевые индикаторы и показатели подпрограммы</w:t>
            </w:r>
          </w:p>
        </w:tc>
        <w:tc>
          <w:tcPr>
            <w:tcW w:w="6720" w:type="dxa"/>
            <w:tcBorders>
              <w:top w:val="single" w:sz="4" w:space="0" w:color="auto"/>
              <w:left w:val="single" w:sz="4" w:space="0" w:color="auto"/>
              <w:bottom w:val="single" w:sz="4" w:space="0" w:color="auto"/>
            </w:tcBorders>
          </w:tcPr>
          <w:p w:rsidR="00A326B7" w:rsidRDefault="00A326B7" w:rsidP="00C92F96">
            <w:pPr>
              <w:pStyle w:val="a8"/>
            </w:pPr>
            <w:r>
              <w:t>численность детей-сирот, состоящих на учете в качестве нуждающихся в жилом помещении (на начало финансового года);</w:t>
            </w:r>
          </w:p>
          <w:p w:rsidR="00A326B7" w:rsidRDefault="00A326B7" w:rsidP="00C92F96">
            <w:pPr>
              <w:pStyle w:val="a8"/>
            </w:pPr>
            <w:r>
              <w:t>численность детей-сирот, имеющих и не реализовавших своевременно право на обеспечение жилыми помещениями (на начало финансового года);</w:t>
            </w:r>
          </w:p>
          <w:p w:rsidR="00A326B7" w:rsidRDefault="00A326B7" w:rsidP="00C92F96">
            <w:pPr>
              <w:pStyle w:val="a8"/>
            </w:pPr>
            <w:r>
              <w:t>численность обеспеченных благоустроенными жилыми помещениями детей-сирот по договорам найма специализированного жилого помещения (в течение финансового года);</w:t>
            </w:r>
          </w:p>
          <w:p w:rsidR="00A326B7" w:rsidRDefault="00A326B7" w:rsidP="00C92F96">
            <w:pPr>
              <w:pStyle w:val="a8"/>
            </w:pPr>
            <w:r>
              <w:t>численность обеспеченных благоустроенными жилыми помещениями детей-сирот по договорам социального найма (в течение финансового года);</w:t>
            </w:r>
          </w:p>
          <w:p w:rsidR="00A326B7" w:rsidRDefault="00A326B7" w:rsidP="00C92F96">
            <w:pPr>
              <w:pStyle w:val="a8"/>
            </w:pPr>
            <w:r>
              <w:t>доля детей-сирот, обеспеченных благоустроенными жилыми помещениями специализированного жилищного фонда, по договорам найма специализированных жилых помещений, к общей численности детей-сирот, имеющих право на обеспечение благоустроенными жилыми помещениями</w:t>
            </w:r>
          </w:p>
        </w:tc>
      </w:tr>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r>
              <w:t>Этапы и сроки реализации подпрограммы</w:t>
            </w:r>
          </w:p>
        </w:tc>
        <w:tc>
          <w:tcPr>
            <w:tcW w:w="6720" w:type="dxa"/>
            <w:tcBorders>
              <w:top w:val="single" w:sz="4" w:space="0" w:color="auto"/>
              <w:left w:val="single" w:sz="4" w:space="0" w:color="auto"/>
              <w:bottom w:val="single" w:sz="4" w:space="0" w:color="auto"/>
            </w:tcBorders>
          </w:tcPr>
          <w:p w:rsidR="00A326B7" w:rsidRDefault="00A326B7" w:rsidP="00C92F96">
            <w:pPr>
              <w:pStyle w:val="a8"/>
            </w:pPr>
            <w:r>
              <w:t>2017 - 2025 годы (в один этап)</w:t>
            </w:r>
          </w:p>
        </w:tc>
      </w:tr>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bookmarkStart w:id="4" w:name="sub_10009"/>
            <w:r>
              <w:t>Объем бюджетных ассигнований подпрограммы</w:t>
            </w:r>
            <w:bookmarkEnd w:id="4"/>
          </w:p>
        </w:tc>
        <w:tc>
          <w:tcPr>
            <w:tcW w:w="6720" w:type="dxa"/>
            <w:tcBorders>
              <w:top w:val="single" w:sz="4" w:space="0" w:color="auto"/>
              <w:left w:val="single" w:sz="4" w:space="0" w:color="auto"/>
              <w:bottom w:val="single" w:sz="4" w:space="0" w:color="auto"/>
            </w:tcBorders>
          </w:tcPr>
          <w:p w:rsidR="00A326B7" w:rsidRPr="004610A1" w:rsidRDefault="00A326B7" w:rsidP="00C92F96">
            <w:pPr>
              <w:pStyle w:val="a8"/>
            </w:pPr>
            <w:r w:rsidRPr="004610A1">
              <w:t>реализация подпрограммы осуществляется за счет средств федерального бюджета и республиканского бюджета Республики Мордовия.</w:t>
            </w:r>
          </w:p>
          <w:p w:rsidR="00A326B7" w:rsidRPr="004610A1" w:rsidRDefault="00A326B7" w:rsidP="00C92F96">
            <w:pPr>
              <w:pStyle w:val="a8"/>
            </w:pPr>
            <w:r w:rsidRPr="004610A1">
              <w:t>Общая сумма затрат по подпрограмме на 2017 - 2025 годы составляет 11 107,6 тыс. руб.,</w:t>
            </w:r>
          </w:p>
          <w:p w:rsidR="00A326B7" w:rsidRPr="004610A1" w:rsidRDefault="00A326B7" w:rsidP="00C92F96">
            <w:pPr>
              <w:pStyle w:val="a8"/>
            </w:pPr>
            <w:r w:rsidRPr="004610A1">
              <w:t>в том числе:</w:t>
            </w:r>
          </w:p>
          <w:p w:rsidR="00A326B7" w:rsidRPr="004610A1" w:rsidRDefault="00A326B7" w:rsidP="00C92F96">
            <w:pPr>
              <w:pStyle w:val="a8"/>
            </w:pPr>
            <w:r w:rsidRPr="004610A1">
              <w:t>республиканский бюджет Республики Мордовия - 11 107,6  тыс. руб.;</w:t>
            </w:r>
          </w:p>
          <w:p w:rsidR="00A326B7" w:rsidRPr="004610A1" w:rsidRDefault="00A326B7" w:rsidP="00C92F96">
            <w:pPr>
              <w:pStyle w:val="a8"/>
            </w:pPr>
            <w:r w:rsidRPr="004610A1">
              <w:t xml:space="preserve">2017 год - 1 106,8 тыс. руб., </w:t>
            </w:r>
          </w:p>
          <w:p w:rsidR="00A326B7" w:rsidRPr="004610A1" w:rsidRDefault="00A326B7" w:rsidP="00C92F96">
            <w:pPr>
              <w:pStyle w:val="a8"/>
            </w:pPr>
            <w:r w:rsidRPr="004610A1">
              <w:t xml:space="preserve">2018 год - 1 111,2 тыс. руб., </w:t>
            </w:r>
          </w:p>
          <w:p w:rsidR="00A326B7" w:rsidRPr="004610A1" w:rsidRDefault="00A326B7" w:rsidP="00C92F96">
            <w:pPr>
              <w:pStyle w:val="a8"/>
            </w:pPr>
            <w:r w:rsidRPr="004610A1">
              <w:t xml:space="preserve">2019 год </w:t>
            </w:r>
            <w:r>
              <w:t>–</w:t>
            </w:r>
            <w:r w:rsidRPr="004610A1">
              <w:t xml:space="preserve"> </w:t>
            </w:r>
            <w:r>
              <w:t>2 222,4</w:t>
            </w:r>
            <w:r w:rsidRPr="004610A1">
              <w:t> тыс. руб.,</w:t>
            </w:r>
          </w:p>
          <w:p w:rsidR="00A326B7" w:rsidRPr="004610A1" w:rsidRDefault="00A326B7" w:rsidP="00C92F96">
            <w:pPr>
              <w:pStyle w:val="a8"/>
            </w:pPr>
            <w:r w:rsidRPr="004610A1">
              <w:t>2020 год - 1 111,2 тыс. руб.,</w:t>
            </w:r>
          </w:p>
          <w:p w:rsidR="00A326B7" w:rsidRPr="004610A1" w:rsidRDefault="00A326B7" w:rsidP="00C92F96">
            <w:pPr>
              <w:pStyle w:val="a8"/>
            </w:pPr>
            <w:r w:rsidRPr="004610A1">
              <w:t xml:space="preserve">2021 год - 1 111,2 тыс. руб., </w:t>
            </w:r>
          </w:p>
          <w:p w:rsidR="00A326B7" w:rsidRPr="004610A1" w:rsidRDefault="00A326B7" w:rsidP="00C92F96">
            <w:pPr>
              <w:pStyle w:val="a8"/>
            </w:pPr>
            <w:r w:rsidRPr="004610A1">
              <w:t xml:space="preserve">2022 год - 1 111,2 тыс. руб., </w:t>
            </w:r>
          </w:p>
          <w:p w:rsidR="00A326B7" w:rsidRPr="004610A1" w:rsidRDefault="00A326B7" w:rsidP="00C92F96">
            <w:pPr>
              <w:pStyle w:val="a8"/>
            </w:pPr>
            <w:r w:rsidRPr="004610A1">
              <w:t xml:space="preserve">2023 год - 1 111,2 тыс. руб., </w:t>
            </w:r>
          </w:p>
          <w:p w:rsidR="00A326B7" w:rsidRPr="004610A1" w:rsidRDefault="00A326B7" w:rsidP="00C92F96">
            <w:pPr>
              <w:pStyle w:val="a8"/>
            </w:pPr>
            <w:r w:rsidRPr="004610A1">
              <w:t>2024 год - 1 111,2 тыс. руб.,</w:t>
            </w:r>
          </w:p>
          <w:p w:rsidR="00A326B7" w:rsidRPr="004610A1" w:rsidRDefault="00A326B7" w:rsidP="00C92F96">
            <w:pPr>
              <w:pStyle w:val="a8"/>
            </w:pPr>
            <w:r w:rsidRPr="004610A1">
              <w:t>2025 год - 1 111,2 тыс. рублей</w:t>
            </w:r>
          </w:p>
          <w:p w:rsidR="00A326B7" w:rsidRPr="004610A1" w:rsidRDefault="00A326B7" w:rsidP="00C92F96">
            <w:pPr>
              <w:pStyle w:val="a8"/>
            </w:pPr>
            <w:r w:rsidRPr="004610A1">
              <w:t xml:space="preserve">Вышеуказанный объем финансирования подпрограммы носит прогнозный характер и подлежит уточнению в установленном порядке при </w:t>
            </w:r>
            <w:r w:rsidRPr="004610A1">
              <w:lastRenderedPageBreak/>
              <w:t>формировании бюджетов всех уровней.</w:t>
            </w:r>
          </w:p>
        </w:tc>
      </w:tr>
      <w:tr w:rsidR="00A326B7" w:rsidTr="00C92F96">
        <w:tblPrEx>
          <w:tblCellMar>
            <w:top w:w="0" w:type="dxa"/>
            <w:bottom w:w="0" w:type="dxa"/>
          </w:tblCellMar>
        </w:tblPrEx>
        <w:tc>
          <w:tcPr>
            <w:tcW w:w="3500" w:type="dxa"/>
            <w:tcBorders>
              <w:top w:val="single" w:sz="4" w:space="0" w:color="auto"/>
              <w:bottom w:val="single" w:sz="4" w:space="0" w:color="auto"/>
              <w:right w:val="single" w:sz="4" w:space="0" w:color="auto"/>
            </w:tcBorders>
          </w:tcPr>
          <w:p w:rsidR="00A326B7" w:rsidRDefault="00A326B7" w:rsidP="00C92F96">
            <w:pPr>
              <w:pStyle w:val="a8"/>
            </w:pPr>
            <w:r>
              <w:lastRenderedPageBreak/>
              <w:t>Ожидаемые результаты реализации подпрограммы</w:t>
            </w:r>
          </w:p>
        </w:tc>
        <w:tc>
          <w:tcPr>
            <w:tcW w:w="6720" w:type="dxa"/>
            <w:tcBorders>
              <w:top w:val="single" w:sz="4" w:space="0" w:color="auto"/>
              <w:left w:val="single" w:sz="4" w:space="0" w:color="auto"/>
              <w:bottom w:val="single" w:sz="4" w:space="0" w:color="auto"/>
            </w:tcBorders>
          </w:tcPr>
          <w:p w:rsidR="00A326B7" w:rsidRDefault="00A326B7" w:rsidP="00C92F96">
            <w:pPr>
              <w:pStyle w:val="a8"/>
            </w:pPr>
            <w:r>
              <w:t xml:space="preserve">реализация мероприятий подпрограммы позволит к концу 2025 года создать специализированный жилищный фонд для детей-сирот и обеспечить </w:t>
            </w:r>
            <w:r w:rsidRPr="00481470">
              <w:t>10 человек</w:t>
            </w:r>
            <w:r>
              <w:t xml:space="preserve"> из указанной категории благоустроенными жилыми помещениями специализированного жилищного фонда по договорам найма специализированного жилого помещения или договорам социального найма, что приведет </w:t>
            </w:r>
            <w:proofErr w:type="gramStart"/>
            <w:r>
              <w:t>к</w:t>
            </w:r>
            <w:proofErr w:type="gramEnd"/>
            <w:r>
              <w:t>:</w:t>
            </w:r>
          </w:p>
          <w:p w:rsidR="00A326B7" w:rsidRDefault="00A326B7" w:rsidP="00C92F96">
            <w:pPr>
              <w:pStyle w:val="a8"/>
            </w:pPr>
            <w:r>
              <w:t>повышению экономической активности обеспечения жильем детей-сирот;</w:t>
            </w:r>
          </w:p>
          <w:p w:rsidR="00A326B7" w:rsidRDefault="00A326B7" w:rsidP="00C92F96">
            <w:pPr>
              <w:pStyle w:val="a8"/>
            </w:pPr>
            <w:r>
              <w:t>снижению социальной напряженности в республике в части обеспечения благоустроенными жилыми помещениями детей-сирот.</w:t>
            </w:r>
          </w:p>
        </w:tc>
      </w:tr>
    </w:tbl>
    <w:p w:rsidR="00A326B7" w:rsidRDefault="00A326B7" w:rsidP="00A326B7"/>
    <w:p w:rsidR="00A326B7" w:rsidRDefault="00A326B7" w:rsidP="00A326B7">
      <w:pPr>
        <w:pStyle w:val="1"/>
      </w:pPr>
      <w:bookmarkStart w:id="5" w:name="sub_1100"/>
      <w:r>
        <w:t>Раздел 1. Характеристика сферы реализации подпрограммы, основные проблемы и прогноз ее развития</w:t>
      </w:r>
    </w:p>
    <w:bookmarkEnd w:id="5"/>
    <w:p w:rsidR="00A326B7" w:rsidRDefault="00A326B7" w:rsidP="00A326B7"/>
    <w:p w:rsidR="00A326B7" w:rsidRDefault="00A326B7" w:rsidP="00A326B7">
      <w:r>
        <w:t>По состоянию на 1 января 2017 г. на учете в качестве нуждающихся в жилых помещениях состоит 28 граждан из категории детей-сирот. Из них 14 человек не реализовал свое право на обеспечение жильем в предыдущие годы.</w:t>
      </w:r>
    </w:p>
    <w:p w:rsidR="00A326B7" w:rsidRDefault="00A326B7" w:rsidP="00A326B7">
      <w:r>
        <w:t>За последние годы ситуация по обеспечению детей-сирот жилыми помещениями имеет следующую динамику:</w:t>
      </w:r>
    </w:p>
    <w:p w:rsidR="00A326B7" w:rsidRDefault="00A326B7" w:rsidP="00A326B7">
      <w:r>
        <w:t>в 2011-2015 годах предоставлены жилые помещения по договорам социального найма  и  специализированного найма жилого помещения 15 гражданам данной категории;</w:t>
      </w:r>
    </w:p>
    <w:p w:rsidR="00A326B7" w:rsidRDefault="00A326B7" w:rsidP="00A326B7">
      <w:r>
        <w:t>в 2016 году обеспечено жилыми помещениями 4 человека из категории детей-сирот по договорам социального найма и специализированного найма жилого помещения;</w:t>
      </w:r>
    </w:p>
    <w:p w:rsidR="00A326B7" w:rsidRDefault="00A326B7" w:rsidP="00A326B7">
      <w:r>
        <w:t>Несмотря на то, что за анализируемый период было обеспечено 19 человек из числа лиц, имеющих право на обеспечение жилыми помещениями, проблема обеспечения жилыми помещениями детей-сирот остается сложной.</w:t>
      </w:r>
    </w:p>
    <w:p w:rsidR="00A326B7" w:rsidRDefault="00A326B7" w:rsidP="00A326B7">
      <w:r>
        <w:t>На протяжении ряда лет ситуация по предоставлению жилья детям-сиротам, а также гражданам, ранее относившимся к указанным категориям, решалась крайне медленно в связи с недостаточностью выделявшихся на указанные цели средств из бюджетов различных уровней.</w:t>
      </w:r>
    </w:p>
    <w:p w:rsidR="00A326B7" w:rsidRDefault="00A326B7" w:rsidP="00A326B7">
      <w:r>
        <w:t>На комплексное решение задач, связанных с обеспечением жилыми помещениями лиц из категории детей-сирот, наряду с финансовыми сложностями существует проблема отсутствия на рынке недвижимости достаточного количества благоустроенных жилых помещений необходимой площади, отвечающих соответствующим санитарным и техническим правилам и нормам, что не позволяет в полном объеме обеспечить жилыми помещениями лиц, имеющих такое право.</w:t>
      </w:r>
    </w:p>
    <w:p w:rsidR="00A326B7" w:rsidRDefault="00A326B7" w:rsidP="00A326B7">
      <w:r>
        <w:t>Для решения указанных проблем и в целях стабилизации ситуации на рынке жилищного строительства необходимо использование программно-целевого метода, предусматривающего единый комплекс мероприятий, направленных:</w:t>
      </w:r>
    </w:p>
    <w:p w:rsidR="00A326B7" w:rsidRDefault="00A326B7" w:rsidP="00A326B7">
      <w:r>
        <w:t>на приобретение жилых помещений в собственность Чамзинского муниципального района Республики Мордовия для последующего их предоставления лицам из числа детей-сирот, имеющим право на обеспечение жилыми помещениями, по договорам найма специализированного жилого помещения или договорам социального найма (по неисполненным судебным решениям);</w:t>
      </w:r>
    </w:p>
    <w:p w:rsidR="00A326B7" w:rsidRDefault="00A326B7" w:rsidP="00A326B7">
      <w:r>
        <w:t>создание благоприятных условий для социальной адаптации лиц, имеющих право на обеспечение жилыми помещениями, в современном обществе и повышение качества их жизни;</w:t>
      </w:r>
    </w:p>
    <w:p w:rsidR="00A326B7" w:rsidRDefault="00A326B7" w:rsidP="00A326B7">
      <w:r>
        <w:t>создание условий для функционирования и развития рынка жилья эконом-класса.</w:t>
      </w:r>
    </w:p>
    <w:p w:rsidR="00A326B7" w:rsidRDefault="00A326B7" w:rsidP="00A326B7">
      <w:r>
        <w:lastRenderedPageBreak/>
        <w:t xml:space="preserve">Подпрограмма позволит к концу 2025 года обеспечить жилыми помещениями </w:t>
      </w:r>
      <w:r w:rsidRPr="003A0F41">
        <w:t>10 лиц</w:t>
      </w:r>
      <w:r>
        <w:t>, имеющих право на такое обеспечение. Данные по годам приведены в таблице.</w:t>
      </w:r>
    </w:p>
    <w:p w:rsidR="00A326B7" w:rsidRDefault="00A326B7" w:rsidP="00A326B7"/>
    <w:p w:rsidR="00A326B7" w:rsidRDefault="00A326B7" w:rsidP="00A326B7">
      <w:pPr>
        <w:pStyle w:val="1"/>
      </w:pPr>
      <w:r>
        <w:t>Численность детей-сирот и детей, оставшихся без попечения родителей, лиц из их числа, подлежащих обеспечению жилыми помещениями (человек)</w:t>
      </w:r>
    </w:p>
    <w:p w:rsidR="00A326B7" w:rsidRDefault="00A326B7" w:rsidP="00A326B7"/>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1"/>
        <w:gridCol w:w="851"/>
        <w:gridCol w:w="850"/>
        <w:gridCol w:w="851"/>
        <w:gridCol w:w="850"/>
        <w:gridCol w:w="851"/>
        <w:gridCol w:w="850"/>
        <w:gridCol w:w="851"/>
        <w:gridCol w:w="850"/>
        <w:gridCol w:w="851"/>
        <w:gridCol w:w="992"/>
      </w:tblGrid>
      <w:tr w:rsidR="00A326B7" w:rsidTr="00C92F96">
        <w:tblPrEx>
          <w:tblCellMar>
            <w:top w:w="0" w:type="dxa"/>
            <w:bottom w:w="0" w:type="dxa"/>
          </w:tblCellMar>
        </w:tblPrEx>
        <w:tc>
          <w:tcPr>
            <w:tcW w:w="1701" w:type="dxa"/>
            <w:tcBorders>
              <w:top w:val="single" w:sz="4" w:space="0" w:color="auto"/>
              <w:bottom w:val="single" w:sz="4" w:space="0" w:color="auto"/>
              <w:right w:val="single" w:sz="4" w:space="0" w:color="auto"/>
            </w:tcBorders>
          </w:tcPr>
          <w:p w:rsidR="00A326B7" w:rsidRDefault="00A326B7" w:rsidP="00C92F96">
            <w:pPr>
              <w:pStyle w:val="a8"/>
            </w:pPr>
            <w:r>
              <w:t>Годы</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2017 год</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2018 год</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2019 год</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2020 год</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2021 год</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2022 год</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2023 год</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2024 год</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2025 год</w:t>
            </w:r>
          </w:p>
        </w:tc>
        <w:tc>
          <w:tcPr>
            <w:tcW w:w="992" w:type="dxa"/>
            <w:tcBorders>
              <w:top w:val="single" w:sz="4" w:space="0" w:color="auto"/>
              <w:left w:val="single" w:sz="4" w:space="0" w:color="auto"/>
              <w:bottom w:val="single" w:sz="4" w:space="0" w:color="auto"/>
            </w:tcBorders>
          </w:tcPr>
          <w:p w:rsidR="00A326B7" w:rsidRDefault="00A326B7" w:rsidP="00C92F96">
            <w:pPr>
              <w:pStyle w:val="a8"/>
              <w:jc w:val="center"/>
            </w:pPr>
            <w:r>
              <w:t>Всего</w:t>
            </w:r>
          </w:p>
        </w:tc>
      </w:tr>
      <w:tr w:rsidR="00A326B7" w:rsidTr="00C92F96">
        <w:tblPrEx>
          <w:tblCellMar>
            <w:top w:w="0" w:type="dxa"/>
            <w:bottom w:w="0" w:type="dxa"/>
          </w:tblCellMar>
        </w:tblPrEx>
        <w:tc>
          <w:tcPr>
            <w:tcW w:w="1701" w:type="dxa"/>
            <w:tcBorders>
              <w:top w:val="single" w:sz="4" w:space="0" w:color="auto"/>
              <w:bottom w:val="single" w:sz="4" w:space="0" w:color="auto"/>
              <w:right w:val="single" w:sz="4" w:space="0" w:color="auto"/>
            </w:tcBorders>
          </w:tcPr>
          <w:p w:rsidR="00A326B7" w:rsidRDefault="00A326B7" w:rsidP="00C92F96">
            <w:pPr>
              <w:pStyle w:val="a8"/>
            </w:pPr>
            <w:r>
              <w:t>Количество детей</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992" w:type="dxa"/>
            <w:tcBorders>
              <w:top w:val="single" w:sz="4" w:space="0" w:color="auto"/>
              <w:left w:val="single" w:sz="4" w:space="0" w:color="auto"/>
              <w:bottom w:val="single" w:sz="4" w:space="0" w:color="auto"/>
            </w:tcBorders>
          </w:tcPr>
          <w:p w:rsidR="00A326B7" w:rsidRDefault="00A326B7" w:rsidP="00C92F96">
            <w:pPr>
              <w:pStyle w:val="a8"/>
              <w:jc w:val="center"/>
            </w:pPr>
            <w:r>
              <w:t>10</w:t>
            </w:r>
          </w:p>
        </w:tc>
      </w:tr>
      <w:tr w:rsidR="00A326B7" w:rsidTr="00C92F96">
        <w:tblPrEx>
          <w:tblCellMar>
            <w:top w:w="0" w:type="dxa"/>
            <w:bottom w:w="0" w:type="dxa"/>
          </w:tblCellMar>
        </w:tblPrEx>
        <w:tc>
          <w:tcPr>
            <w:tcW w:w="1701" w:type="dxa"/>
            <w:tcBorders>
              <w:top w:val="single" w:sz="4" w:space="0" w:color="auto"/>
              <w:bottom w:val="single" w:sz="4" w:space="0" w:color="auto"/>
              <w:right w:val="single" w:sz="4" w:space="0" w:color="auto"/>
            </w:tcBorders>
          </w:tcPr>
          <w:p w:rsidR="00A326B7" w:rsidRDefault="00A326B7" w:rsidP="00C92F96">
            <w:pPr>
              <w:pStyle w:val="a8"/>
            </w:pPr>
            <w:r>
              <w:t>Необходимая площадь (кв. м)</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33</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33</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66</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33</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33</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33</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33</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33</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33</w:t>
            </w:r>
          </w:p>
        </w:tc>
        <w:tc>
          <w:tcPr>
            <w:tcW w:w="992" w:type="dxa"/>
            <w:tcBorders>
              <w:top w:val="single" w:sz="4" w:space="0" w:color="auto"/>
              <w:left w:val="single" w:sz="4" w:space="0" w:color="auto"/>
              <w:bottom w:val="single" w:sz="4" w:space="0" w:color="auto"/>
            </w:tcBorders>
          </w:tcPr>
          <w:p w:rsidR="00A326B7" w:rsidRDefault="00A326B7" w:rsidP="00C92F96">
            <w:pPr>
              <w:pStyle w:val="a8"/>
              <w:jc w:val="center"/>
            </w:pPr>
            <w:r>
              <w:t>330</w:t>
            </w:r>
          </w:p>
        </w:tc>
      </w:tr>
    </w:tbl>
    <w:p w:rsidR="00A326B7" w:rsidRDefault="00A326B7" w:rsidP="00A326B7"/>
    <w:p w:rsidR="00A326B7" w:rsidRDefault="00A326B7" w:rsidP="00A326B7">
      <w:r>
        <w:t>Реализация мероприятий подпрограммы позволит обеспечить проживание детей-сирот в населенных пунктах с развитой производственной, торговой и социальной инфраструктурой, создать условия для включения детей-сирот в активную социальную жизнь, а также обеспечить контроль за сохранностью жилых помещений, переданных по договору найма специализированного жилищного фонда Чамзинского муниципального района Республики Мордовия.</w:t>
      </w:r>
    </w:p>
    <w:p w:rsidR="00A326B7" w:rsidRDefault="00A326B7" w:rsidP="00A326B7">
      <w:r>
        <w:t>Разработка настоящей подпрограммы вызвана необходимостью осуществления системного, комплексного подхода к решению проблемы по обеспечению благоустроенными жилыми помещениями из специализированного жилищного фонда по договорам найма специализированных жилых помещений лиц, имеющих право на такое обеспечение (</w:t>
      </w:r>
      <w:hyperlink r:id="rId7" w:history="1">
        <w:r>
          <w:rPr>
            <w:rStyle w:val="a7"/>
            <w:rFonts w:cs="Arial"/>
          </w:rPr>
          <w:t>ст. 8</w:t>
        </w:r>
      </w:hyperlink>
      <w:r>
        <w:t xml:space="preserve"> Федерального закона от 21 декабря 1996 г. N 159-ФЗ "О дополнительных гарантиях по социальной поддержке детей-сирот и детей, оставшихся без попечения родителей", и по договорам социального найма.</w:t>
      </w:r>
    </w:p>
    <w:p w:rsidR="00A326B7" w:rsidRDefault="00A326B7" w:rsidP="00A326B7"/>
    <w:p w:rsidR="00A326B7" w:rsidRDefault="00A326B7" w:rsidP="00A326B7">
      <w:pPr>
        <w:pStyle w:val="1"/>
      </w:pPr>
      <w:bookmarkStart w:id="6" w:name="sub_1200"/>
      <w:r>
        <w:t>Раздел 2. Приоритеты государственной политики в сфере реализации подпрограммы, цели, задачи и показатели (индикаторы) достижения целей и решения задач, описание основных ожидаемых конечных результатов подпрограммы, сроков и контрольных этапов реализации подпрограммы</w:t>
      </w:r>
    </w:p>
    <w:bookmarkEnd w:id="6"/>
    <w:p w:rsidR="00A326B7" w:rsidRDefault="00A326B7" w:rsidP="00A326B7"/>
    <w:p w:rsidR="00A326B7" w:rsidRDefault="00A326B7" w:rsidP="00A326B7">
      <w:r>
        <w:t>1.Основной целью подпрограммы является системное, комплексное решение проблемы обеспечения жилыми помещениями детей-сирот в наиболее эффективной форме, за счет привлечения средств федерального бюджета и республиканского бюджета Республики Мордовия.</w:t>
      </w:r>
    </w:p>
    <w:p w:rsidR="00A326B7" w:rsidRDefault="00A326B7" w:rsidP="00A326B7">
      <w:r>
        <w:t>2.Для достижения указанной цели необходимо решить задачи по:</w:t>
      </w:r>
    </w:p>
    <w:p w:rsidR="00A326B7" w:rsidRDefault="00A326B7" w:rsidP="00A326B7">
      <w:r>
        <w:t xml:space="preserve"> формированию сводного списка детей-сирот и детей, оставшихся без попечения родителей, лиц из числа детей-сирот и детей, оставшихся без попечения родителей, в обеспечении жилыми помещениями;</w:t>
      </w:r>
    </w:p>
    <w:p w:rsidR="00A326B7" w:rsidRDefault="00A326B7" w:rsidP="00A326B7">
      <w:r>
        <w:t xml:space="preserve"> формированию специализированного жилищного фонда для обеспечения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A326B7" w:rsidRDefault="00A326B7" w:rsidP="00A326B7">
      <w:r>
        <w:t xml:space="preserve"> предоставлению детям-сиротам благоустроенных жилых помещений специализированного жилищного фонда по договорам найма специализированных жилых помещений;</w:t>
      </w:r>
    </w:p>
    <w:p w:rsidR="00A326B7" w:rsidRDefault="00A326B7" w:rsidP="00A326B7">
      <w:r>
        <w:t xml:space="preserve"> обеспечению временного проживания в благоустроенных жилых помещениях детей-сирот в случае отсутствия свободных жилых помещений в специализированном жилищном фонде на период до предоставления благоустроенных жилых помещений специализированного жилищного фонда по договорам найма специализированных жилых помещений.</w:t>
      </w:r>
    </w:p>
    <w:p w:rsidR="00A326B7" w:rsidRDefault="00A326B7" w:rsidP="00A326B7">
      <w:r>
        <w:lastRenderedPageBreak/>
        <w:t>3. Достижение этих задач будет осуществляться путем строительства и приобретения жилья, а также формирования специализированного жилищного фонда в районе и предоставления жилых помещений по договорам найма специализированных жилых помещений.</w:t>
      </w:r>
    </w:p>
    <w:p w:rsidR="00A326B7" w:rsidRDefault="00A326B7" w:rsidP="00A326B7">
      <w:r>
        <w:t>4. Важнейшими целевыми индикаторами и показателями, отражающими эффективность хода выполнения подпрограммы, являются:</w:t>
      </w:r>
    </w:p>
    <w:p w:rsidR="00A326B7" w:rsidRDefault="00A326B7" w:rsidP="00A326B7">
      <w:r>
        <w:t>количество детей-сирот, которые подлежат обеспечению жилыми помещениями;</w:t>
      </w:r>
    </w:p>
    <w:p w:rsidR="00A326B7" w:rsidRDefault="00A326B7" w:rsidP="00A326B7">
      <w:r>
        <w:t>доля детей-сирот, обеспеченных жилыми помещениями, в общей численности детей, которые подлежат обеспечению жилыми помещениями;</w:t>
      </w:r>
    </w:p>
    <w:p w:rsidR="00A326B7" w:rsidRDefault="00A326B7" w:rsidP="00A326B7">
      <w:r>
        <w:t>количество детей-сирот, обеспеченных жилыми помещениями специализированного жилищного фонда для детей-сирот;</w:t>
      </w:r>
    </w:p>
    <w:p w:rsidR="00A326B7" w:rsidRDefault="00A326B7" w:rsidP="00A326B7">
      <w:r>
        <w:t>количество жилых помещений, переданных в пользование детям-сиротам.</w:t>
      </w:r>
    </w:p>
    <w:p w:rsidR="00A326B7" w:rsidRDefault="00A326B7" w:rsidP="00A326B7">
      <w:r>
        <w:t xml:space="preserve">5. Показатели (индикаторы) реализации подпрограммы представлены в </w:t>
      </w:r>
      <w:hyperlink w:anchor="sub_110" w:history="1">
        <w:r>
          <w:rPr>
            <w:rStyle w:val="a7"/>
            <w:rFonts w:cs="Arial"/>
          </w:rPr>
          <w:t>приложении 1</w:t>
        </w:r>
      </w:hyperlink>
      <w:r>
        <w:t xml:space="preserve"> к подпрограмме.</w:t>
      </w:r>
    </w:p>
    <w:p w:rsidR="00A326B7" w:rsidRDefault="00A326B7" w:rsidP="00A326B7">
      <w:r>
        <w:t>6. Механизм реализации подпрограммы основан на обеспечении достижения запланированных целевых индикаторов и показателей эффективности реализации подпрограммы.</w:t>
      </w:r>
    </w:p>
    <w:p w:rsidR="00A326B7" w:rsidRDefault="00A326B7" w:rsidP="00A326B7">
      <w:r>
        <w:t>7. Основным принципом реализации мероприятий подпрограммы является соблюдение требований, установленных:</w:t>
      </w:r>
    </w:p>
    <w:p w:rsidR="00A326B7" w:rsidRDefault="00A326B7" w:rsidP="00A326B7">
      <w:hyperlink r:id="rId8" w:history="1">
        <w:r>
          <w:rPr>
            <w:rStyle w:val="a7"/>
            <w:rFonts w:cs="Arial"/>
          </w:rPr>
          <w:t>Федеральным законом</w:t>
        </w:r>
      </w:hyperlink>
      <w:r>
        <w:t xml:space="preserve"> от 21 декабря 1996 г. N 159-ФЗ "О дополнительных гарантиях по социальной поддержке детей-сирот и детей, оставшихся без попечения родителей";</w:t>
      </w:r>
    </w:p>
    <w:p w:rsidR="00A326B7" w:rsidRDefault="00A326B7" w:rsidP="00A326B7">
      <w:hyperlink r:id="rId9" w:history="1">
        <w:r>
          <w:rPr>
            <w:rStyle w:val="a7"/>
            <w:rFonts w:cs="Arial"/>
          </w:rPr>
          <w:t>Федеральным законом</w:t>
        </w:r>
      </w:hyperlink>
      <w:r>
        <w:t xml:space="preserve"> от 29 февраля 2012 г. N 15-ФЗ "О внесении изменений в отдельные законодательные акты Российской Федерации в части обеспечения жилыми помещениями детей-сирот и детей, оставшихся без попечения родителей";</w:t>
      </w:r>
    </w:p>
    <w:p w:rsidR="00A326B7" w:rsidRDefault="00A326B7" w:rsidP="00A326B7">
      <w:hyperlink r:id="rId10" w:history="1">
        <w:r>
          <w:rPr>
            <w:rStyle w:val="a7"/>
            <w:rFonts w:cs="Arial"/>
          </w:rPr>
          <w:t>Законом</w:t>
        </w:r>
      </w:hyperlink>
      <w:r>
        <w:t xml:space="preserve"> Республики Мордовия от 26 марта 2013 г. N 24-З "Об обеспечении детей-сирот, детей, оставшихся без попечения родителей, лиц из числа детей-сирот и детей, оставшихся без попечения родителей, жилыми помещениями";</w:t>
      </w:r>
    </w:p>
    <w:p w:rsidR="00A326B7" w:rsidRDefault="00A326B7" w:rsidP="00A326B7">
      <w:hyperlink r:id="rId11" w:history="1">
        <w:r>
          <w:rPr>
            <w:rStyle w:val="a7"/>
            <w:rFonts w:cs="Arial"/>
          </w:rPr>
          <w:t>Законом</w:t>
        </w:r>
      </w:hyperlink>
      <w:r>
        <w:t xml:space="preserve"> Республики Мордовия от 23 апреля 2013 г. N 32-З "О наделении органов местного самоуправления государственным полномочием по обеспечению жилыми помещениями детей-сирот, детей, оставшихся без попечения родителей, лиц из числа детей-сирот и детей, оставшихся без попечения родителей";</w:t>
      </w:r>
    </w:p>
    <w:p w:rsidR="00A326B7" w:rsidRDefault="00A326B7" w:rsidP="00A326B7">
      <w:hyperlink r:id="rId12" w:history="1">
        <w:r>
          <w:rPr>
            <w:rStyle w:val="a7"/>
            <w:rFonts w:cs="Arial"/>
          </w:rPr>
          <w:t>Законом</w:t>
        </w:r>
      </w:hyperlink>
      <w:r>
        <w:t xml:space="preserve"> Республики Мордовия от 12 сентября 2013 г. N 69-З "О внесении изменений в некоторые законодательные акты Республики Мордовия по вопросу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A326B7" w:rsidRDefault="00A326B7" w:rsidP="00A326B7">
      <w:hyperlink r:id="rId13" w:history="1">
        <w:r>
          <w:rPr>
            <w:rStyle w:val="a7"/>
            <w:rFonts w:cs="Arial"/>
          </w:rPr>
          <w:t>постановлением</w:t>
        </w:r>
      </w:hyperlink>
      <w:r>
        <w:t xml:space="preserve"> Правительства Республики Мордовия от 1 февраля 2010 г. N 32 "Об уполномоченном органе исполнительной власти Республики Мордовия по обеспечению жилыми помещениями детей-сирот и детей, оставшихся без попечения родителей, а также детей, находящихся под опекой (попечительством), лиц из их числа, не имеющих закрепленного жилого помещения";</w:t>
      </w:r>
    </w:p>
    <w:p w:rsidR="00A326B7" w:rsidRDefault="00A326B7" w:rsidP="00A326B7">
      <w:hyperlink r:id="rId14" w:history="1">
        <w:r>
          <w:rPr>
            <w:rStyle w:val="a7"/>
            <w:rFonts w:cs="Arial"/>
          </w:rPr>
          <w:t>постановлением</w:t>
        </w:r>
      </w:hyperlink>
      <w:r>
        <w:t xml:space="preserve"> Правительства Республики Мордовия от 19 августа 2013 г. N 343 "Об утверждении формы списка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специализированного жилищного фонда по договорам найма специализированных жилых помещений".</w:t>
      </w:r>
    </w:p>
    <w:p w:rsidR="00A326B7" w:rsidRDefault="00A326B7" w:rsidP="00A326B7">
      <w:r>
        <w:t>8. Финансовые средства на реализацию мероприятий подпрограммы выделяются в виде субвенций, которые направляются в администрацию Чамзинского муниципального района Республики Мордовия и расходуются на приобретение, строительство жилых помещений для включения в специализированный жилищный фонд в целях обеспечения детей-сирот жилыми помещениями по договорам найма специализированного жилого помещения или договорам социального найма (по неисполненным судебным решениям).</w:t>
      </w:r>
    </w:p>
    <w:p w:rsidR="00A326B7" w:rsidRDefault="00A326B7" w:rsidP="00A326B7">
      <w:r>
        <w:t xml:space="preserve">9. В ходе реализации подпрограммы администрация Чамзинского муниципального района Республики Мордовия  с учетом выделяемых на реализацию подпрограммы финансовых средств ежегодно уточняет целевые индикаторы и показатели, затраты по мероприятиям подпрограммы, </w:t>
      </w:r>
      <w:r>
        <w:lastRenderedPageBreak/>
        <w:t>механизм их реализации и состав исполнителей.</w:t>
      </w:r>
    </w:p>
    <w:p w:rsidR="00A326B7" w:rsidRDefault="00A326B7" w:rsidP="00A326B7">
      <w:r>
        <w:t>10. Ожидаемыми результатами от реализации подпрограммы должны стать:</w:t>
      </w:r>
    </w:p>
    <w:p w:rsidR="00A326B7" w:rsidRDefault="00A326B7" w:rsidP="00A326B7">
      <w:r>
        <w:t>обеспечение 10 детей-сирот благоустроенными жилыми помещениями, в том числе:</w:t>
      </w:r>
    </w:p>
    <w:p w:rsidR="00A326B7" w:rsidRDefault="00A326B7" w:rsidP="00A326B7">
      <w:r>
        <w:t>в 2017 году - 1 человека;</w:t>
      </w:r>
    </w:p>
    <w:p w:rsidR="00A326B7" w:rsidRDefault="00A326B7" w:rsidP="00A326B7">
      <w:r>
        <w:t>в 2018 году - 1 человека;</w:t>
      </w:r>
    </w:p>
    <w:p w:rsidR="00A326B7" w:rsidRDefault="00A326B7" w:rsidP="00A326B7">
      <w:r>
        <w:t>в 2019 году - 2 человек;</w:t>
      </w:r>
    </w:p>
    <w:p w:rsidR="00A326B7" w:rsidRDefault="00A326B7" w:rsidP="00A326B7">
      <w:r>
        <w:t>в 2020 году - 1 человека;</w:t>
      </w:r>
    </w:p>
    <w:p w:rsidR="00A326B7" w:rsidRDefault="00A326B7" w:rsidP="00A326B7">
      <w:r>
        <w:t>в 2021 году - 1 человека;</w:t>
      </w:r>
    </w:p>
    <w:p w:rsidR="00A326B7" w:rsidRDefault="00A326B7" w:rsidP="00A326B7">
      <w:r>
        <w:t>в 2022 году - 1 человека;</w:t>
      </w:r>
    </w:p>
    <w:p w:rsidR="00A326B7" w:rsidRDefault="00A326B7" w:rsidP="00A326B7">
      <w:r>
        <w:t>в 2023 году - 1 человека;</w:t>
      </w:r>
    </w:p>
    <w:p w:rsidR="00A326B7" w:rsidRDefault="00A326B7" w:rsidP="00A326B7">
      <w:r>
        <w:t>в 2024 году - 1 человека;</w:t>
      </w:r>
    </w:p>
    <w:p w:rsidR="00A326B7" w:rsidRDefault="00A326B7" w:rsidP="00A326B7">
      <w:r>
        <w:t>в 2025 году - 1 человека.</w:t>
      </w:r>
    </w:p>
    <w:p w:rsidR="00A326B7" w:rsidRDefault="00A326B7" w:rsidP="00A326B7">
      <w:r>
        <w:t>11. Реализация подпрограммы приведет:</w:t>
      </w:r>
    </w:p>
    <w:p w:rsidR="00A326B7" w:rsidRDefault="00A326B7" w:rsidP="00A326B7">
      <w:r>
        <w:t>к повышению экономической активности обеспечения жильем детей-сирот;</w:t>
      </w:r>
    </w:p>
    <w:p w:rsidR="00A326B7" w:rsidRDefault="00A326B7" w:rsidP="00A326B7">
      <w:r>
        <w:t>снижению социальной напряженности в республике в части обеспечения благоустроенными жилыми помещениями детей-сирот.</w:t>
      </w:r>
    </w:p>
    <w:p w:rsidR="00A326B7" w:rsidRDefault="00A326B7" w:rsidP="00A326B7">
      <w:r>
        <w:t>12. Подпрограмма реализуется в 2017 - 2025 годах в один этап.</w:t>
      </w:r>
    </w:p>
    <w:p w:rsidR="00A326B7" w:rsidRDefault="00A326B7" w:rsidP="00A326B7"/>
    <w:p w:rsidR="00A326B7" w:rsidRDefault="00A326B7" w:rsidP="00A326B7">
      <w:pPr>
        <w:pStyle w:val="1"/>
      </w:pPr>
      <w:bookmarkStart w:id="7" w:name="sub_1300"/>
      <w:r>
        <w:t>Раздел 3. Характеристика основных мероприятий подпрограммы</w:t>
      </w:r>
    </w:p>
    <w:bookmarkEnd w:id="7"/>
    <w:p w:rsidR="00A326B7" w:rsidRDefault="00A326B7" w:rsidP="00A326B7"/>
    <w:p w:rsidR="00A326B7" w:rsidRDefault="00A326B7" w:rsidP="00A326B7">
      <w:r>
        <w:t>1.Для достижения целей и решения задач необходима реализация базовых мероприятий подпрограммы:</w:t>
      </w:r>
    </w:p>
    <w:p w:rsidR="00A326B7" w:rsidRDefault="00A326B7" w:rsidP="00A326B7">
      <w:r>
        <w:t>1.1. Мероприятия по формированию администрацией Чамзинского муниципального района Республики Мордовия  списка детей-сирот, подлежащих обеспечению жилыми помещениями.</w:t>
      </w:r>
    </w:p>
    <w:p w:rsidR="00A326B7" w:rsidRDefault="00A326B7" w:rsidP="00A326B7">
      <w:r>
        <w:t>1.2. Мероприятия по созданию специализированного жилищного фонда.</w:t>
      </w:r>
    </w:p>
    <w:p w:rsidR="00A326B7" w:rsidRDefault="00A326B7" w:rsidP="00A326B7">
      <w:r>
        <w:t>В рамках реализации данного направления планируется приобретение, строительство жилых помещений, отнесение жилого помещения иного жилищного фонда к специализированному жилищному фонду для последующего предоставления их детям-сиротам, детям, оставшимся без попечения родителей, и лицам из их числа по договорам специализированного найма жилого помещения или договорам социального найма, в соответствии с действующим законодательством.</w:t>
      </w:r>
    </w:p>
    <w:p w:rsidR="00A326B7" w:rsidRDefault="00A326B7" w:rsidP="00A326B7">
      <w:r>
        <w:t>1.3.Мероприятия по предоставлению жилых помещений специализированного жилищного фонда детям-сиротам, детям, оставшимся без попечения родителей, и лицам из их числа.</w:t>
      </w:r>
    </w:p>
    <w:p w:rsidR="00A326B7" w:rsidRDefault="00A326B7" w:rsidP="00A326B7">
      <w:r>
        <w:t>2. Администрация Чамзинского муниципального района Республики Мордовия  осуществляют приобретение и строительство жилых помещений для включения в специализированный жилищный фонд и их предоставление детям-сиротам.</w:t>
      </w:r>
    </w:p>
    <w:p w:rsidR="00A326B7" w:rsidRDefault="00A326B7" w:rsidP="00A326B7">
      <w:r>
        <w:t>3. Решение о предоставлении детям-сиротам жилого помещения принимается администрацией Чамзинского муниципального района Республики Мордовия и оформляется в виде Постановления администрации Чамзинского муниципального района Республики Мордовия с указанием фамилии, имени, отчества гражданина, которому предоставляется жилое помещение, адреса и общей площади предоставляемого жилого помещения.</w:t>
      </w:r>
    </w:p>
    <w:p w:rsidR="00A326B7" w:rsidRDefault="00A326B7" w:rsidP="00A326B7">
      <w:pPr>
        <w:rPr>
          <w:b/>
        </w:rPr>
      </w:pPr>
      <w:r>
        <w:t xml:space="preserve">4. </w:t>
      </w:r>
      <w:r w:rsidRPr="000D59F3">
        <w:t>Государственным заказчиком-координатором и главным распорядителем бюджетных средств, направляемых на реализацию подпрограммы, является Министерство образования Республики Мордовия.</w:t>
      </w:r>
      <w:r w:rsidRPr="00C24492">
        <w:rPr>
          <w:b/>
        </w:rPr>
        <w:t xml:space="preserve"> </w:t>
      </w:r>
    </w:p>
    <w:p w:rsidR="00A326B7" w:rsidRPr="00FD4130" w:rsidRDefault="00A326B7" w:rsidP="00A326B7">
      <w:r>
        <w:t xml:space="preserve">5. </w:t>
      </w:r>
      <w:r w:rsidRPr="00FD4130">
        <w:t>Администрация Чамзинского муниципального района Республики Мордовия осуществляет  полноту и качество  переданных государственных полномочий, а также использование предоставленных на эти цели финансовых средств и материальных ресурсов, предусмотренных для реализации подпрограммы.</w:t>
      </w:r>
    </w:p>
    <w:p w:rsidR="00A326B7" w:rsidRDefault="00A326B7" w:rsidP="00A326B7">
      <w:r>
        <w:t>6. Финансовое управление а</w:t>
      </w:r>
      <w:r w:rsidRPr="00FD4130">
        <w:t>дминистраци</w:t>
      </w:r>
      <w:r>
        <w:t>и</w:t>
      </w:r>
      <w:r w:rsidRPr="00FD4130">
        <w:t xml:space="preserve"> Чамзинского муниципального района Республики Мордовия</w:t>
      </w:r>
      <w:r>
        <w:t xml:space="preserve">  предусматривает финансирование на реализацию подпрограммы при формировании прогноза районного бюджета Республики Мордовия на очередной финансовый год и плановый период.</w:t>
      </w:r>
    </w:p>
    <w:p w:rsidR="00A326B7" w:rsidRDefault="00A326B7" w:rsidP="00A326B7">
      <w:r>
        <w:lastRenderedPageBreak/>
        <w:t xml:space="preserve">7. </w:t>
      </w:r>
      <w:r w:rsidRPr="00FD4130">
        <w:t>Администрация Чамзинского муниципального района Республики Мордовия</w:t>
      </w:r>
      <w:r>
        <w:t xml:space="preserve">  формирует специализированный жилищный фонд для обеспечения детей-сирот, детей, оставшихся без попечения родителей, и лиц из их числа жилыми помещениями.</w:t>
      </w:r>
    </w:p>
    <w:p w:rsidR="00A326B7" w:rsidRDefault="00A326B7" w:rsidP="00A326B7">
      <w:r>
        <w:t xml:space="preserve">8. Перечень основных мероприятий подпрограммы приведен в </w:t>
      </w:r>
      <w:hyperlink w:anchor="sub_120" w:history="1">
        <w:r>
          <w:rPr>
            <w:rStyle w:val="a7"/>
            <w:rFonts w:cs="Arial"/>
          </w:rPr>
          <w:t>приложении 2</w:t>
        </w:r>
      </w:hyperlink>
      <w:r>
        <w:t xml:space="preserve"> к подпрограмме.</w:t>
      </w:r>
    </w:p>
    <w:p w:rsidR="00A326B7" w:rsidRDefault="00A326B7" w:rsidP="00A326B7"/>
    <w:p w:rsidR="00A326B7" w:rsidRDefault="00A326B7" w:rsidP="00A326B7">
      <w:pPr>
        <w:pStyle w:val="1"/>
      </w:pPr>
      <w:bookmarkStart w:id="8" w:name="sub_1400"/>
      <w:r>
        <w:t>Раздел 4. Характеристика мер государственного и правового регулирования</w:t>
      </w:r>
    </w:p>
    <w:bookmarkEnd w:id="8"/>
    <w:p w:rsidR="00A326B7" w:rsidRDefault="00A326B7" w:rsidP="00A326B7"/>
    <w:p w:rsidR="00A326B7" w:rsidRDefault="00A326B7" w:rsidP="00A326B7">
      <w:r>
        <w:t>Применение мер государственного и правового регулирования в сфере реализации подпрограммы не предусмотрено.</w:t>
      </w:r>
    </w:p>
    <w:p w:rsidR="00A326B7" w:rsidRDefault="00A326B7" w:rsidP="00A326B7">
      <w:r>
        <w:t>При выполнении мероприятий подпрограммы по мере необходимости а</w:t>
      </w:r>
      <w:r w:rsidRPr="00FD4130">
        <w:t>дминистрация Чамзинского муниципального района Республики Мордовия</w:t>
      </w:r>
      <w:r>
        <w:t xml:space="preserve">  принимает нормативные акты в соответствии со своими полномочиями.</w:t>
      </w:r>
    </w:p>
    <w:p w:rsidR="00A326B7" w:rsidRDefault="00A326B7" w:rsidP="00A326B7"/>
    <w:p w:rsidR="00A326B7" w:rsidRDefault="00A326B7" w:rsidP="00A326B7">
      <w:pPr>
        <w:pStyle w:val="1"/>
      </w:pPr>
      <w:r>
        <w:t>Раздел 5. Обоснование объема финансовых ресурсов, необходимых для реализации подпрограммы</w:t>
      </w:r>
    </w:p>
    <w:p w:rsidR="00A326B7" w:rsidRDefault="00A326B7" w:rsidP="00A326B7"/>
    <w:p w:rsidR="00A326B7" w:rsidRDefault="00A326B7" w:rsidP="00A326B7">
      <w:r>
        <w:t>Реализация подпрограммы осуществляется за счет средств федерального бюджета и республиканского бюджета Республики Мордовия.</w:t>
      </w:r>
    </w:p>
    <w:p w:rsidR="00A326B7" w:rsidRPr="004610A1" w:rsidRDefault="00A326B7" w:rsidP="00A326B7">
      <w:pPr>
        <w:pStyle w:val="a8"/>
      </w:pPr>
      <w:bookmarkStart w:id="9" w:name="sub_1702"/>
      <w:r w:rsidRPr="004610A1">
        <w:t>Общая сумма затрат по подпрограмме на 2017 - 2025 годы составляет 11 107,6 тыс. руб.,</w:t>
      </w:r>
    </w:p>
    <w:p w:rsidR="00A326B7" w:rsidRPr="004610A1" w:rsidRDefault="00A326B7" w:rsidP="00A326B7">
      <w:pPr>
        <w:pStyle w:val="a8"/>
      </w:pPr>
      <w:r w:rsidRPr="004610A1">
        <w:t>в том числе:</w:t>
      </w:r>
    </w:p>
    <w:p w:rsidR="00A326B7" w:rsidRPr="004610A1" w:rsidRDefault="00A326B7" w:rsidP="00A326B7">
      <w:pPr>
        <w:pStyle w:val="a8"/>
      </w:pPr>
      <w:r w:rsidRPr="004610A1">
        <w:t>республиканский бюджет Республики Мордовия - 11 107,6  тыс. руб.;</w:t>
      </w:r>
    </w:p>
    <w:p w:rsidR="00A326B7" w:rsidRPr="004610A1" w:rsidRDefault="00A326B7" w:rsidP="00A326B7">
      <w:pPr>
        <w:pStyle w:val="a8"/>
      </w:pPr>
      <w:r w:rsidRPr="004610A1">
        <w:t xml:space="preserve">2017 год - 1 106,8 тыс. руб., </w:t>
      </w:r>
    </w:p>
    <w:p w:rsidR="00A326B7" w:rsidRPr="004610A1" w:rsidRDefault="00A326B7" w:rsidP="00A326B7">
      <w:pPr>
        <w:pStyle w:val="a8"/>
      </w:pPr>
      <w:r w:rsidRPr="004610A1">
        <w:t xml:space="preserve">2018 год - 1 111,2 тыс. руб., </w:t>
      </w:r>
    </w:p>
    <w:p w:rsidR="00A326B7" w:rsidRPr="004610A1" w:rsidRDefault="00A326B7" w:rsidP="00A326B7">
      <w:pPr>
        <w:pStyle w:val="a8"/>
      </w:pPr>
      <w:r w:rsidRPr="004610A1">
        <w:t xml:space="preserve">2019 год - </w:t>
      </w:r>
      <w:r>
        <w:t>2</w:t>
      </w:r>
      <w:r w:rsidRPr="004610A1">
        <w:t xml:space="preserve"> </w:t>
      </w:r>
      <w:r>
        <w:t>222</w:t>
      </w:r>
      <w:r w:rsidRPr="004610A1">
        <w:t>,</w:t>
      </w:r>
      <w:r>
        <w:t>4</w:t>
      </w:r>
      <w:r w:rsidRPr="004610A1">
        <w:t> тыс. руб.,</w:t>
      </w:r>
    </w:p>
    <w:p w:rsidR="00A326B7" w:rsidRPr="004610A1" w:rsidRDefault="00A326B7" w:rsidP="00A326B7">
      <w:pPr>
        <w:pStyle w:val="a8"/>
      </w:pPr>
      <w:r w:rsidRPr="004610A1">
        <w:t>2020 год - 1 111,2 тыс. руб.,</w:t>
      </w:r>
    </w:p>
    <w:p w:rsidR="00A326B7" w:rsidRPr="004610A1" w:rsidRDefault="00A326B7" w:rsidP="00A326B7">
      <w:pPr>
        <w:pStyle w:val="a8"/>
      </w:pPr>
      <w:r w:rsidRPr="004610A1">
        <w:t xml:space="preserve">2021 год - 1 111,2 тыс. руб., </w:t>
      </w:r>
    </w:p>
    <w:p w:rsidR="00A326B7" w:rsidRPr="004610A1" w:rsidRDefault="00A326B7" w:rsidP="00A326B7">
      <w:pPr>
        <w:pStyle w:val="a8"/>
      </w:pPr>
      <w:r w:rsidRPr="004610A1">
        <w:t xml:space="preserve">2022 год - 1 111,2 тыс. руб., </w:t>
      </w:r>
    </w:p>
    <w:p w:rsidR="00A326B7" w:rsidRPr="004610A1" w:rsidRDefault="00A326B7" w:rsidP="00A326B7">
      <w:pPr>
        <w:pStyle w:val="a8"/>
      </w:pPr>
      <w:r w:rsidRPr="004610A1">
        <w:t xml:space="preserve">2023 год - 1 111,2 тыс. руб., </w:t>
      </w:r>
    </w:p>
    <w:p w:rsidR="00A326B7" w:rsidRPr="004610A1" w:rsidRDefault="00A326B7" w:rsidP="00A326B7">
      <w:pPr>
        <w:pStyle w:val="a8"/>
      </w:pPr>
      <w:r w:rsidRPr="004610A1">
        <w:t>2024 год - 1 111,2 тыс. руб.,</w:t>
      </w:r>
    </w:p>
    <w:p w:rsidR="00A326B7" w:rsidRPr="004610A1" w:rsidRDefault="00A326B7" w:rsidP="00A326B7">
      <w:pPr>
        <w:pStyle w:val="a8"/>
      </w:pPr>
      <w:r w:rsidRPr="004610A1">
        <w:t>2025 год - 1 111,2 тыс. рублей</w:t>
      </w:r>
    </w:p>
    <w:bookmarkEnd w:id="9"/>
    <w:p w:rsidR="00A326B7" w:rsidRDefault="00A326B7" w:rsidP="00A326B7">
      <w:r>
        <w:t>Вышеуказанный объем финансирования подпрограммы носит прогнозный характер и подлежит уточнению в установленном порядке при формировании бюджетов всех уровней.</w:t>
      </w:r>
    </w:p>
    <w:p w:rsidR="00A326B7" w:rsidRDefault="00A326B7" w:rsidP="00A326B7">
      <w:bookmarkStart w:id="10" w:name="sub_1704"/>
      <w:r>
        <w:t>Обоснование затрат производится исходя из необходимости предоставления жилых помещений детям-сиротам по договорам найма специализированных жилых помещений согласно норме предоставления жилых помещений (33 кв. м на одиноко проживающего человека) и средней рыночной стоимости 1 кв. м общей площади жилья, сложившейся на территории Республики Мордовия, но не выше стоимости, утвержденной Министерством строительства и жилищно-коммунального хозяйства Российской Федерации. В случае изменения стоимости 1 кв. м общей площади жилья объем средств, предусмотренных подпрограммой, подлежит корректировке.</w:t>
      </w:r>
    </w:p>
    <w:bookmarkEnd w:id="10"/>
    <w:p w:rsidR="00A326B7" w:rsidRDefault="00A326B7" w:rsidP="00A326B7">
      <w:r>
        <w:t xml:space="preserve">В рамках реализации подпрограммы возможно привлечение средств федерального бюджета. </w:t>
      </w:r>
    </w:p>
    <w:p w:rsidR="00A326B7" w:rsidRDefault="00A326B7" w:rsidP="00A326B7">
      <w:r>
        <w:t xml:space="preserve">Объемы финансирования подпрограммы подлежат уточнению. </w:t>
      </w:r>
    </w:p>
    <w:p w:rsidR="00A326B7" w:rsidRDefault="00A326B7" w:rsidP="00A326B7">
      <w:r>
        <w:t xml:space="preserve">Источники финансирования подпрограммы приведены в </w:t>
      </w:r>
      <w:hyperlink w:anchor="sub_130" w:history="1">
        <w:r>
          <w:rPr>
            <w:rStyle w:val="a7"/>
            <w:rFonts w:cs="Arial"/>
          </w:rPr>
          <w:t>приложении 3</w:t>
        </w:r>
      </w:hyperlink>
      <w:r>
        <w:t xml:space="preserve"> к подпрограмме.</w:t>
      </w:r>
    </w:p>
    <w:p w:rsidR="00A326B7" w:rsidRDefault="00A326B7" w:rsidP="00A326B7"/>
    <w:p w:rsidR="00A326B7" w:rsidRDefault="00A326B7" w:rsidP="00A326B7">
      <w:pPr>
        <w:pStyle w:val="1"/>
      </w:pPr>
      <w:bookmarkStart w:id="11" w:name="sub_1800"/>
      <w:r>
        <w:t>Раздел 6. Анализ рисков реализации подпрограммы и описание мер управления рисками реализации подпрограммы</w:t>
      </w:r>
    </w:p>
    <w:bookmarkEnd w:id="11"/>
    <w:p w:rsidR="00A326B7" w:rsidRDefault="00A326B7" w:rsidP="00A326B7"/>
    <w:p w:rsidR="00A326B7" w:rsidRDefault="00A326B7" w:rsidP="00A326B7">
      <w:r>
        <w:t xml:space="preserve">При реализации целей и задач подпрограммы осуществляются меры, направленные на </w:t>
      </w:r>
      <w:r>
        <w:lastRenderedPageBreak/>
        <w:t>предотвращение негативного воздействия рисков и повышение уровня гарантированности достижения предусмотренных в ней конечных результатов.</w:t>
      </w:r>
    </w:p>
    <w:p w:rsidR="00A326B7" w:rsidRDefault="00A326B7" w:rsidP="00A326B7">
      <w:r>
        <w:t>Возникновение рисков может быть обусловлено недостаточным финансированием мероприятий подпрограммы. Управление рисками планируется осуществлять на основе регулярного мониторинга реализации подпрограммы.</w:t>
      </w:r>
    </w:p>
    <w:p w:rsidR="00A326B7" w:rsidRDefault="00A326B7" w:rsidP="00A326B7">
      <w:r>
        <w:t>Основные риски реализации подпрограммы можно подразделить на внутренние и внешние:</w:t>
      </w:r>
    </w:p>
    <w:p w:rsidR="00A326B7" w:rsidRDefault="00A326B7" w:rsidP="00A326B7">
      <w:r>
        <w:t>1. К внутренним рискам относятся:</w:t>
      </w:r>
    </w:p>
    <w:p w:rsidR="00A326B7" w:rsidRDefault="00A326B7" w:rsidP="00A326B7">
      <w:r>
        <w:t>1.1) нарушение сроков реализации подпрограммы вследствие недостаточной эффективности планирования и реализации мероприятий;</w:t>
      </w:r>
    </w:p>
    <w:p w:rsidR="00A326B7" w:rsidRDefault="00A326B7" w:rsidP="00A326B7">
      <w:r>
        <w:t>1.2) недостаточное финансирование и неэффективное расходование финансовых ресурсов, необходимых для реализации подпрограммы.</w:t>
      </w:r>
    </w:p>
    <w:p w:rsidR="00A326B7" w:rsidRDefault="00A326B7" w:rsidP="00A326B7">
      <w:r>
        <w:t>Минимизировать возможные отклонения в реализации подпрограммы позволит осуществление рационального управления ее осуществлением. Для своевременного реагирования на причины и условия возникновения рисков, минимизации их последствий будет осуществляться регулярный контроль реализации основных мероприятий подпрограммы и расходования финансовых ресурсов, включая возможные меры усиления контроля за финансово-экономической деятельностью участников реализации подпрограммы на всех этапах ее выполнения.</w:t>
      </w:r>
    </w:p>
    <w:p w:rsidR="00A326B7" w:rsidRDefault="00A326B7" w:rsidP="00A326B7">
      <w:r>
        <w:t>2. К внешним рискам можно отнести:</w:t>
      </w:r>
    </w:p>
    <w:p w:rsidR="00A326B7" w:rsidRDefault="00A326B7" w:rsidP="00A326B7">
      <w:r>
        <w:t>2.1) изменение действующего законодательства, регулирующего полномочия администрации района в целом, что может оказать негативное влияние на  финансовое и материально-техническое обеспечение выполнения мероприятий подпрограммы.</w:t>
      </w:r>
    </w:p>
    <w:p w:rsidR="00A326B7" w:rsidRDefault="00A326B7" w:rsidP="00A326B7">
      <w:r>
        <w:t>Управление указанными рисками возможно посредством своевременной корректировки положений подпрограммы;</w:t>
      </w:r>
    </w:p>
    <w:p w:rsidR="00A326B7" w:rsidRDefault="00A326B7" w:rsidP="00A326B7"/>
    <w:p w:rsidR="00A326B7" w:rsidRDefault="00A326B7" w:rsidP="00A326B7">
      <w:pPr>
        <w:pStyle w:val="1"/>
      </w:pPr>
      <w:bookmarkStart w:id="12" w:name="sub_1900"/>
      <w:r>
        <w:t>Раздел 7. Оценка эффективности подпрограммы</w:t>
      </w:r>
    </w:p>
    <w:bookmarkEnd w:id="12"/>
    <w:p w:rsidR="00A326B7" w:rsidRDefault="00A326B7" w:rsidP="00A326B7"/>
    <w:p w:rsidR="00A326B7" w:rsidRDefault="00A326B7" w:rsidP="00A326B7">
      <w:bookmarkStart w:id="13" w:name="sub_1901"/>
      <w:r>
        <w:t>1. Оценка эффективности реализации подпрограммы (далее - оценка) осуществляется по итогам ее исполнения за отчетный финансовый год и в целом после завершения реализации подпрограммы.</w:t>
      </w:r>
    </w:p>
    <w:p w:rsidR="00A326B7" w:rsidRDefault="00A326B7" w:rsidP="00A326B7">
      <w:bookmarkStart w:id="14" w:name="sub_1902"/>
      <w:bookmarkEnd w:id="13"/>
      <w:r>
        <w:t>2. Источником информации для оценки эффективности реализации подпрограммы является администрация Чамзинского муниципального района Республики Мордовия.</w:t>
      </w:r>
    </w:p>
    <w:p w:rsidR="00A326B7" w:rsidRDefault="00A326B7" w:rsidP="00A326B7">
      <w:bookmarkStart w:id="15" w:name="sub_1904"/>
      <w:bookmarkEnd w:id="14"/>
      <w:r>
        <w:t>3. На основе проведенной оценки эффективности реализации подпрограммы могут быть сделаны следующие выводы:</w:t>
      </w:r>
    </w:p>
    <w:bookmarkEnd w:id="15"/>
    <w:p w:rsidR="00A326B7" w:rsidRDefault="00A326B7" w:rsidP="00A326B7">
      <w:r>
        <w:t>эффективность реализации подпрограммы снизилась;</w:t>
      </w:r>
    </w:p>
    <w:p w:rsidR="00A326B7" w:rsidRDefault="00A326B7" w:rsidP="00A326B7">
      <w:r>
        <w:t>эффективность реализации подпрограммы находится на прежнем уровне;</w:t>
      </w:r>
    </w:p>
    <w:p w:rsidR="00A326B7" w:rsidRDefault="00A326B7" w:rsidP="00A326B7">
      <w:r>
        <w:t>эффективность реализации подпрограммы повысилась.</w:t>
      </w:r>
    </w:p>
    <w:p w:rsidR="00A326B7" w:rsidRDefault="00A326B7" w:rsidP="00A326B7"/>
    <w:p w:rsidR="00A326B7" w:rsidRDefault="00A326B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Pr="00AF51E7" w:rsidRDefault="00AF51E7" w:rsidP="00A326B7">
      <w:pPr>
        <w:rPr>
          <w:lang w:val="ru-RU"/>
        </w:rPr>
      </w:pPr>
    </w:p>
    <w:p w:rsidR="00A326B7" w:rsidRDefault="00A326B7" w:rsidP="00A326B7"/>
    <w:p w:rsidR="00A326B7" w:rsidRDefault="00A326B7" w:rsidP="00A326B7"/>
    <w:p w:rsidR="00A326B7" w:rsidRDefault="00A326B7" w:rsidP="00A326B7"/>
    <w:p w:rsidR="00A326B7" w:rsidRDefault="00A326B7" w:rsidP="00A326B7"/>
    <w:p w:rsidR="00A326B7" w:rsidRDefault="00A326B7" w:rsidP="00A326B7"/>
    <w:p w:rsidR="00A326B7" w:rsidRDefault="00A326B7" w:rsidP="00A326B7">
      <w:pPr>
        <w:ind w:firstLine="698"/>
        <w:jc w:val="right"/>
        <w:rPr>
          <w:rStyle w:val="a6"/>
          <w:bCs/>
        </w:rPr>
      </w:pPr>
      <w:bookmarkStart w:id="16" w:name="sub_110"/>
      <w:r>
        <w:rPr>
          <w:rStyle w:val="a6"/>
          <w:bCs/>
        </w:rPr>
        <w:lastRenderedPageBreak/>
        <w:t>Приложение 1</w:t>
      </w:r>
      <w:r>
        <w:rPr>
          <w:rStyle w:val="a6"/>
          <w:bCs/>
        </w:rPr>
        <w:br/>
        <w:t xml:space="preserve">к </w:t>
      </w:r>
      <w:hyperlink w:anchor="sub_10000" w:history="1">
        <w:r>
          <w:rPr>
            <w:rStyle w:val="a7"/>
            <w:rFonts w:cs="Arial"/>
          </w:rPr>
          <w:t>подпрограмме</w:t>
        </w:r>
      </w:hyperlink>
      <w:r>
        <w:rPr>
          <w:rStyle w:val="a6"/>
          <w:bCs/>
        </w:rPr>
        <w:t xml:space="preserve"> "Обеспечение жилыми помещениями</w:t>
      </w:r>
      <w:r>
        <w:rPr>
          <w:rStyle w:val="a6"/>
          <w:bCs/>
        </w:rPr>
        <w:br/>
        <w:t>детей-сирот, детей, оставшихся без попечения родителей,</w:t>
      </w:r>
      <w:r>
        <w:rPr>
          <w:rStyle w:val="a6"/>
          <w:bCs/>
        </w:rPr>
        <w:br/>
        <w:t>а также лиц из их числа в Чамзинском муниципальном районе</w:t>
      </w:r>
    </w:p>
    <w:p w:rsidR="00A326B7" w:rsidRDefault="00A326B7" w:rsidP="00A326B7">
      <w:pPr>
        <w:ind w:firstLine="698"/>
        <w:jc w:val="right"/>
      </w:pPr>
      <w:r>
        <w:rPr>
          <w:rStyle w:val="a6"/>
          <w:bCs/>
        </w:rPr>
        <w:t>Республики Мордовия" на 2017-2025 годы</w:t>
      </w:r>
      <w:r>
        <w:rPr>
          <w:rStyle w:val="a6"/>
          <w:bCs/>
        </w:rPr>
        <w:br/>
      </w:r>
    </w:p>
    <w:bookmarkEnd w:id="16"/>
    <w:p w:rsidR="00A326B7" w:rsidRDefault="00A326B7" w:rsidP="00A326B7"/>
    <w:p w:rsidR="00A326B7" w:rsidRDefault="00A326B7" w:rsidP="00A326B7">
      <w:pPr>
        <w:pStyle w:val="1"/>
        <w:ind w:left="-284"/>
      </w:pPr>
      <w:r>
        <w:t>Сведения</w:t>
      </w:r>
      <w:r>
        <w:br/>
        <w:t>о показателях (индикаторах) реализации подпрограммы "Обеспечение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 на 2017 - 2025 годы</w:t>
      </w:r>
    </w:p>
    <w:p w:rsidR="00A326B7" w:rsidRDefault="00A326B7" w:rsidP="00A326B7"/>
    <w:tbl>
      <w:tblPr>
        <w:tblW w:w="1077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992"/>
        <w:gridCol w:w="850"/>
        <w:gridCol w:w="993"/>
        <w:gridCol w:w="708"/>
        <w:gridCol w:w="709"/>
        <w:gridCol w:w="709"/>
        <w:gridCol w:w="709"/>
        <w:gridCol w:w="708"/>
        <w:gridCol w:w="709"/>
        <w:gridCol w:w="709"/>
        <w:gridCol w:w="709"/>
        <w:gridCol w:w="708"/>
      </w:tblGrid>
      <w:tr w:rsidR="00A326B7" w:rsidTr="00C92F96">
        <w:tblPrEx>
          <w:tblCellMar>
            <w:top w:w="0" w:type="dxa"/>
            <w:bottom w:w="0" w:type="dxa"/>
          </w:tblCellMar>
        </w:tblPrEx>
        <w:tc>
          <w:tcPr>
            <w:tcW w:w="560" w:type="dxa"/>
            <w:tcBorders>
              <w:top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 xml:space="preserve">N </w:t>
            </w:r>
            <w:proofErr w:type="gramStart"/>
            <w:r w:rsidRPr="00027A93">
              <w:rPr>
                <w:sz w:val="22"/>
                <w:szCs w:val="22"/>
              </w:rPr>
              <w:t>п</w:t>
            </w:r>
            <w:proofErr w:type="gramEnd"/>
            <w:r w:rsidRPr="00027A93">
              <w:rPr>
                <w:sz w:val="22"/>
                <w:szCs w:val="22"/>
              </w:rPr>
              <w:t>/п</w:t>
            </w:r>
          </w:p>
        </w:tc>
        <w:tc>
          <w:tcPr>
            <w:tcW w:w="1992"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Наименование целевого показателя (индикатора)</w:t>
            </w:r>
          </w:p>
        </w:tc>
        <w:tc>
          <w:tcPr>
            <w:tcW w:w="850"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Базовое значение (2016 год)</w:t>
            </w:r>
          </w:p>
        </w:tc>
        <w:tc>
          <w:tcPr>
            <w:tcW w:w="708"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2017 год</w:t>
            </w:r>
          </w:p>
        </w:tc>
        <w:tc>
          <w:tcPr>
            <w:tcW w:w="709"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2018 год</w:t>
            </w:r>
          </w:p>
        </w:tc>
        <w:tc>
          <w:tcPr>
            <w:tcW w:w="709"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Pr>
                <w:sz w:val="22"/>
                <w:szCs w:val="22"/>
              </w:rPr>
              <w:t>2019 год</w:t>
            </w:r>
          </w:p>
        </w:tc>
        <w:tc>
          <w:tcPr>
            <w:tcW w:w="709"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Pr>
                <w:sz w:val="22"/>
                <w:szCs w:val="22"/>
              </w:rPr>
              <w:t>2020 год</w:t>
            </w:r>
          </w:p>
        </w:tc>
        <w:tc>
          <w:tcPr>
            <w:tcW w:w="708"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20</w:t>
            </w:r>
            <w:r>
              <w:rPr>
                <w:sz w:val="22"/>
                <w:szCs w:val="22"/>
              </w:rPr>
              <w:t>2</w:t>
            </w:r>
            <w:r w:rsidRPr="00027A93">
              <w:rPr>
                <w:sz w:val="22"/>
                <w:szCs w:val="22"/>
              </w:rPr>
              <w:t>1 год</w:t>
            </w:r>
          </w:p>
        </w:tc>
        <w:tc>
          <w:tcPr>
            <w:tcW w:w="709"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202</w:t>
            </w:r>
            <w:r>
              <w:rPr>
                <w:sz w:val="22"/>
                <w:szCs w:val="22"/>
              </w:rPr>
              <w:t>2</w:t>
            </w:r>
            <w:r w:rsidRPr="00027A93">
              <w:rPr>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202</w:t>
            </w:r>
            <w:r>
              <w:rPr>
                <w:sz w:val="22"/>
                <w:szCs w:val="22"/>
              </w:rPr>
              <w:t>3</w:t>
            </w:r>
            <w:r w:rsidRPr="00027A93">
              <w:rPr>
                <w:sz w:val="22"/>
                <w:szCs w:val="22"/>
              </w:rPr>
              <w:t xml:space="preserve"> год</w:t>
            </w:r>
          </w:p>
        </w:tc>
        <w:tc>
          <w:tcPr>
            <w:tcW w:w="709" w:type="dxa"/>
            <w:tcBorders>
              <w:top w:val="single" w:sz="4" w:space="0" w:color="auto"/>
              <w:left w:val="single" w:sz="4" w:space="0" w:color="auto"/>
              <w:bottom w:val="single" w:sz="4" w:space="0" w:color="auto"/>
              <w:right w:val="single" w:sz="4" w:space="0" w:color="auto"/>
            </w:tcBorders>
          </w:tcPr>
          <w:p w:rsidR="00A326B7" w:rsidRPr="00027A93" w:rsidRDefault="00A326B7" w:rsidP="00C92F96">
            <w:pPr>
              <w:pStyle w:val="a8"/>
              <w:jc w:val="center"/>
              <w:rPr>
                <w:sz w:val="22"/>
                <w:szCs w:val="22"/>
              </w:rPr>
            </w:pPr>
            <w:r w:rsidRPr="00027A93">
              <w:rPr>
                <w:sz w:val="22"/>
                <w:szCs w:val="22"/>
              </w:rPr>
              <w:t>202</w:t>
            </w:r>
            <w:r>
              <w:rPr>
                <w:sz w:val="22"/>
                <w:szCs w:val="22"/>
              </w:rPr>
              <w:t>4</w:t>
            </w:r>
            <w:r w:rsidRPr="00027A93">
              <w:rPr>
                <w:sz w:val="22"/>
                <w:szCs w:val="22"/>
              </w:rPr>
              <w:t xml:space="preserve"> год</w:t>
            </w:r>
          </w:p>
        </w:tc>
        <w:tc>
          <w:tcPr>
            <w:tcW w:w="708" w:type="dxa"/>
            <w:tcBorders>
              <w:top w:val="single" w:sz="4" w:space="0" w:color="auto"/>
              <w:left w:val="single" w:sz="4" w:space="0" w:color="auto"/>
              <w:bottom w:val="single" w:sz="4" w:space="0" w:color="auto"/>
            </w:tcBorders>
          </w:tcPr>
          <w:p w:rsidR="00A326B7" w:rsidRDefault="00A326B7" w:rsidP="00C92F96">
            <w:pPr>
              <w:pStyle w:val="a8"/>
              <w:jc w:val="center"/>
              <w:rPr>
                <w:sz w:val="22"/>
                <w:szCs w:val="22"/>
              </w:rPr>
            </w:pPr>
            <w:r w:rsidRPr="00027A93">
              <w:rPr>
                <w:sz w:val="22"/>
                <w:szCs w:val="22"/>
              </w:rPr>
              <w:t>202</w:t>
            </w:r>
            <w:r>
              <w:rPr>
                <w:sz w:val="22"/>
                <w:szCs w:val="22"/>
              </w:rPr>
              <w:t>5</w:t>
            </w:r>
          </w:p>
          <w:p w:rsidR="00A326B7" w:rsidRPr="00027A93" w:rsidRDefault="00A326B7" w:rsidP="00C92F96">
            <w:pPr>
              <w:pStyle w:val="a8"/>
              <w:jc w:val="center"/>
              <w:rPr>
                <w:sz w:val="22"/>
                <w:szCs w:val="22"/>
              </w:rPr>
            </w:pPr>
            <w:r w:rsidRPr="00027A93">
              <w:rPr>
                <w:sz w:val="22"/>
                <w:szCs w:val="22"/>
              </w:rPr>
              <w:t xml:space="preserve"> год</w:t>
            </w:r>
          </w:p>
        </w:tc>
      </w:tr>
      <w:tr w:rsidR="00A326B7" w:rsidTr="00C92F96">
        <w:tblPrEx>
          <w:tblCellMar>
            <w:top w:w="0" w:type="dxa"/>
            <w:bottom w:w="0" w:type="dxa"/>
          </w:tblCellMar>
        </w:tblPrEx>
        <w:tc>
          <w:tcPr>
            <w:tcW w:w="560" w:type="dxa"/>
            <w:tcBorders>
              <w:top w:val="single" w:sz="4" w:space="0" w:color="auto"/>
              <w:bottom w:val="single" w:sz="4" w:space="0" w:color="auto"/>
              <w:right w:val="single" w:sz="4" w:space="0" w:color="auto"/>
            </w:tcBorders>
          </w:tcPr>
          <w:p w:rsidR="00A326B7" w:rsidRDefault="00A326B7" w:rsidP="00C92F96">
            <w:pPr>
              <w:pStyle w:val="a8"/>
              <w:jc w:val="center"/>
            </w:pPr>
            <w:r>
              <w:t>1.</w:t>
            </w:r>
          </w:p>
        </w:tc>
        <w:tc>
          <w:tcPr>
            <w:tcW w:w="1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t>Численность детей-сирот, детей, оставшихся без попечения родителей, и лиц из их числа, состоящих на учете в качестве нуждающихся в жилом помещении (на начало финансового года)</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ед.</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28</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28</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28</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32</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30</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left"/>
            </w:pPr>
            <w:r>
              <w:t>29</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28</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27</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26</w:t>
            </w:r>
          </w:p>
        </w:tc>
        <w:tc>
          <w:tcPr>
            <w:tcW w:w="708" w:type="dxa"/>
            <w:tcBorders>
              <w:top w:val="single" w:sz="4" w:space="0" w:color="auto"/>
              <w:left w:val="single" w:sz="4" w:space="0" w:color="auto"/>
              <w:bottom w:val="single" w:sz="4" w:space="0" w:color="auto"/>
            </w:tcBorders>
          </w:tcPr>
          <w:p w:rsidR="00A326B7" w:rsidRDefault="00A326B7" w:rsidP="00C92F96">
            <w:pPr>
              <w:pStyle w:val="a8"/>
              <w:jc w:val="center"/>
            </w:pPr>
            <w:r>
              <w:t>25</w:t>
            </w:r>
          </w:p>
        </w:tc>
      </w:tr>
      <w:tr w:rsidR="00A326B7" w:rsidTr="00C92F96">
        <w:tblPrEx>
          <w:tblCellMar>
            <w:top w:w="0" w:type="dxa"/>
            <w:bottom w:w="0" w:type="dxa"/>
          </w:tblCellMar>
        </w:tblPrEx>
        <w:tc>
          <w:tcPr>
            <w:tcW w:w="560" w:type="dxa"/>
            <w:tcBorders>
              <w:top w:val="single" w:sz="4" w:space="0" w:color="auto"/>
              <w:bottom w:val="single" w:sz="4" w:space="0" w:color="auto"/>
              <w:right w:val="single" w:sz="4" w:space="0" w:color="auto"/>
            </w:tcBorders>
          </w:tcPr>
          <w:p w:rsidR="00A326B7" w:rsidRDefault="00A326B7" w:rsidP="00C92F96">
            <w:pPr>
              <w:pStyle w:val="a8"/>
              <w:jc w:val="center"/>
            </w:pPr>
            <w:r>
              <w:t>2.</w:t>
            </w:r>
          </w:p>
        </w:tc>
        <w:tc>
          <w:tcPr>
            <w:tcW w:w="1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t xml:space="preserve">Численность детей-сирот, детей, оставшихся без попечения родителей, а также лиц из их числа, имеющих и не реализовавших своевременно </w:t>
            </w:r>
            <w:r>
              <w:lastRenderedPageBreak/>
              <w:t>право на обеспечение жилыми помещениями (на начало финансового года)</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lastRenderedPageBreak/>
              <w:t>ед.</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14</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17</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17</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22</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24</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25</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27</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26</w:t>
            </w:r>
          </w:p>
        </w:tc>
        <w:tc>
          <w:tcPr>
            <w:tcW w:w="708" w:type="dxa"/>
            <w:tcBorders>
              <w:top w:val="single" w:sz="4" w:space="0" w:color="auto"/>
              <w:left w:val="single" w:sz="4" w:space="0" w:color="auto"/>
              <w:bottom w:val="single" w:sz="4" w:space="0" w:color="auto"/>
            </w:tcBorders>
          </w:tcPr>
          <w:p w:rsidR="00A326B7" w:rsidRDefault="00A326B7" w:rsidP="00C92F96">
            <w:pPr>
              <w:pStyle w:val="a8"/>
              <w:jc w:val="center"/>
            </w:pPr>
            <w:r>
              <w:t>25</w:t>
            </w:r>
          </w:p>
        </w:tc>
      </w:tr>
      <w:tr w:rsidR="00A326B7" w:rsidTr="00C92F96">
        <w:tblPrEx>
          <w:tblCellMar>
            <w:top w:w="0" w:type="dxa"/>
            <w:bottom w:w="0" w:type="dxa"/>
          </w:tblCellMar>
        </w:tblPrEx>
        <w:tc>
          <w:tcPr>
            <w:tcW w:w="560" w:type="dxa"/>
            <w:tcBorders>
              <w:top w:val="single" w:sz="4" w:space="0" w:color="auto"/>
              <w:bottom w:val="single" w:sz="4" w:space="0" w:color="auto"/>
              <w:right w:val="single" w:sz="4" w:space="0" w:color="auto"/>
            </w:tcBorders>
          </w:tcPr>
          <w:p w:rsidR="00A326B7" w:rsidRDefault="00A326B7" w:rsidP="00C92F96">
            <w:pPr>
              <w:pStyle w:val="a8"/>
              <w:jc w:val="center"/>
            </w:pPr>
            <w:r>
              <w:lastRenderedPageBreak/>
              <w:t>3.</w:t>
            </w:r>
          </w:p>
        </w:tc>
        <w:tc>
          <w:tcPr>
            <w:tcW w:w="1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t>Численность обеспеченных благоустроенными жилыми помещениями детей-сирот, детей, оставшихся без попечения родителей, и лиц из их числа по договорам найма специализированного жилого помещения (в течение финансового года)</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ед.</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5</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708" w:type="dxa"/>
            <w:tcBorders>
              <w:top w:val="single" w:sz="4" w:space="0" w:color="auto"/>
              <w:left w:val="single" w:sz="4" w:space="0" w:color="auto"/>
              <w:bottom w:val="single" w:sz="4" w:space="0" w:color="auto"/>
            </w:tcBorders>
          </w:tcPr>
          <w:p w:rsidR="00A326B7" w:rsidRDefault="00A326B7" w:rsidP="00C92F96">
            <w:pPr>
              <w:pStyle w:val="a8"/>
              <w:jc w:val="center"/>
            </w:pPr>
            <w:r>
              <w:t>1</w:t>
            </w:r>
          </w:p>
        </w:tc>
      </w:tr>
      <w:tr w:rsidR="00A326B7" w:rsidTr="00C92F96">
        <w:tblPrEx>
          <w:tblCellMar>
            <w:top w:w="0" w:type="dxa"/>
            <w:bottom w:w="0" w:type="dxa"/>
          </w:tblCellMar>
        </w:tblPrEx>
        <w:tc>
          <w:tcPr>
            <w:tcW w:w="560" w:type="dxa"/>
            <w:tcBorders>
              <w:top w:val="single" w:sz="4" w:space="0" w:color="auto"/>
              <w:bottom w:val="single" w:sz="4" w:space="0" w:color="auto"/>
              <w:right w:val="single" w:sz="4" w:space="0" w:color="auto"/>
            </w:tcBorders>
          </w:tcPr>
          <w:p w:rsidR="00A326B7" w:rsidRDefault="00A326B7" w:rsidP="00C92F96">
            <w:pPr>
              <w:pStyle w:val="a8"/>
              <w:jc w:val="center"/>
            </w:pPr>
            <w:r>
              <w:t>4.</w:t>
            </w:r>
          </w:p>
        </w:tc>
        <w:tc>
          <w:tcPr>
            <w:tcW w:w="1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t>Численность обеспеченных благоустроенными жилыми помещениями детей-сирот, детей, оставшихся без попечения родителей, и лиц из их числа, по договорам социального найма (в течение финансового года)</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ед.</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8" w:type="dxa"/>
            <w:tcBorders>
              <w:top w:val="single" w:sz="4" w:space="0" w:color="auto"/>
              <w:left w:val="single" w:sz="4" w:space="0" w:color="auto"/>
              <w:bottom w:val="single" w:sz="4" w:space="0" w:color="auto"/>
            </w:tcBorders>
          </w:tcPr>
          <w:p w:rsidR="00A326B7" w:rsidRDefault="00A326B7" w:rsidP="00C92F96">
            <w:pPr>
              <w:pStyle w:val="a8"/>
              <w:jc w:val="center"/>
            </w:pPr>
            <w:r>
              <w:t>0</w:t>
            </w:r>
          </w:p>
        </w:tc>
      </w:tr>
      <w:tr w:rsidR="00A326B7" w:rsidTr="00C92F96">
        <w:tblPrEx>
          <w:tblCellMar>
            <w:top w:w="0" w:type="dxa"/>
            <w:bottom w:w="0" w:type="dxa"/>
          </w:tblCellMar>
        </w:tblPrEx>
        <w:tc>
          <w:tcPr>
            <w:tcW w:w="560" w:type="dxa"/>
            <w:tcBorders>
              <w:top w:val="single" w:sz="4" w:space="0" w:color="auto"/>
              <w:bottom w:val="single" w:sz="4" w:space="0" w:color="auto"/>
              <w:right w:val="single" w:sz="4" w:space="0" w:color="auto"/>
            </w:tcBorders>
          </w:tcPr>
          <w:p w:rsidR="00A326B7" w:rsidRDefault="00A326B7" w:rsidP="00C92F96">
            <w:pPr>
              <w:pStyle w:val="a8"/>
              <w:jc w:val="center"/>
            </w:pPr>
            <w:r>
              <w:t>5.</w:t>
            </w:r>
          </w:p>
        </w:tc>
        <w:tc>
          <w:tcPr>
            <w:tcW w:w="1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t xml:space="preserve">Доля детей-сирот, детей, </w:t>
            </w:r>
            <w:r>
              <w:lastRenderedPageBreak/>
              <w:t>оставшихся без попечения родителей, лиц из их числа, обеспеченных благоустроенными жилыми помещениями специализированного жилищного фонда по договорам найма специализированных жилых помещений, к общей численности детей-сирот, детей, оставшихся без попечения родителей, лиц из их числа, имеющих право на обеспечение благоустроенными жилыми помещениями</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lastRenderedPageBreak/>
              <w:t>%</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17,9</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3,6</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3,6</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6,3</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3,3</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3,4</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3,6</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3,7</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3,8</w:t>
            </w:r>
          </w:p>
        </w:tc>
        <w:tc>
          <w:tcPr>
            <w:tcW w:w="708" w:type="dxa"/>
            <w:tcBorders>
              <w:top w:val="single" w:sz="4" w:space="0" w:color="auto"/>
              <w:left w:val="single" w:sz="4" w:space="0" w:color="auto"/>
              <w:bottom w:val="single" w:sz="4" w:space="0" w:color="auto"/>
            </w:tcBorders>
          </w:tcPr>
          <w:p w:rsidR="00A326B7" w:rsidRDefault="00A326B7" w:rsidP="00C92F96">
            <w:pPr>
              <w:pStyle w:val="a8"/>
              <w:jc w:val="center"/>
            </w:pPr>
            <w:r>
              <w:t>4,0</w:t>
            </w:r>
          </w:p>
        </w:tc>
      </w:tr>
      <w:tr w:rsidR="00A326B7" w:rsidTr="00C92F96">
        <w:tblPrEx>
          <w:tblCellMar>
            <w:top w:w="0" w:type="dxa"/>
            <w:bottom w:w="0" w:type="dxa"/>
          </w:tblCellMar>
        </w:tblPrEx>
        <w:tc>
          <w:tcPr>
            <w:tcW w:w="560" w:type="dxa"/>
            <w:tcBorders>
              <w:top w:val="single" w:sz="4" w:space="0" w:color="auto"/>
              <w:bottom w:val="single" w:sz="4" w:space="0" w:color="auto"/>
              <w:right w:val="single" w:sz="4" w:space="0" w:color="auto"/>
            </w:tcBorders>
          </w:tcPr>
          <w:p w:rsidR="00A326B7" w:rsidRDefault="00A326B7" w:rsidP="00C92F96">
            <w:pPr>
              <w:pStyle w:val="a8"/>
              <w:jc w:val="center"/>
            </w:pPr>
            <w:r>
              <w:lastRenderedPageBreak/>
              <w:t>6.</w:t>
            </w:r>
          </w:p>
        </w:tc>
        <w:tc>
          <w:tcPr>
            <w:tcW w:w="1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t xml:space="preserve">Доля детей-сирот, детей, оставшихся без попечения родителей, лиц из их числа, обеспеченных благоустроенными жилыми помещениями по договорам социального найма, к общей </w:t>
            </w:r>
            <w:r>
              <w:lastRenderedPageBreak/>
              <w:t>численности детей-сирот, детей, оставшихся без попечения родителей, лиц из их числа, имеющих право на обеспечение благоустроенными жилыми помещениями</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lastRenderedPageBreak/>
              <w:t>%</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8"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9"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0</w:t>
            </w:r>
          </w:p>
        </w:tc>
        <w:tc>
          <w:tcPr>
            <w:tcW w:w="708" w:type="dxa"/>
            <w:tcBorders>
              <w:top w:val="single" w:sz="4" w:space="0" w:color="auto"/>
              <w:left w:val="single" w:sz="4" w:space="0" w:color="auto"/>
              <w:bottom w:val="single" w:sz="4" w:space="0" w:color="auto"/>
            </w:tcBorders>
          </w:tcPr>
          <w:p w:rsidR="00A326B7" w:rsidRDefault="00A326B7" w:rsidP="00C92F96">
            <w:pPr>
              <w:pStyle w:val="a8"/>
              <w:jc w:val="center"/>
            </w:pPr>
            <w:r>
              <w:t>0</w:t>
            </w:r>
          </w:p>
        </w:tc>
      </w:tr>
    </w:tbl>
    <w:p w:rsidR="00A326B7" w:rsidRDefault="00A326B7" w:rsidP="00A326B7"/>
    <w:p w:rsidR="00A326B7" w:rsidRDefault="00A326B7" w:rsidP="00A326B7"/>
    <w:p w:rsidR="00A326B7" w:rsidRDefault="00A326B7" w:rsidP="00A326B7"/>
    <w:p w:rsidR="00A326B7" w:rsidRDefault="00A326B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Default="00AF51E7" w:rsidP="00A326B7">
      <w:pPr>
        <w:rPr>
          <w:lang w:val="ru-RU"/>
        </w:rPr>
      </w:pPr>
    </w:p>
    <w:p w:rsidR="00AF51E7" w:rsidRPr="00AF51E7" w:rsidRDefault="00AF51E7" w:rsidP="00A326B7">
      <w:pPr>
        <w:rPr>
          <w:lang w:val="ru-RU"/>
        </w:rPr>
      </w:pPr>
    </w:p>
    <w:p w:rsidR="00A326B7" w:rsidRDefault="00A326B7" w:rsidP="00A326B7"/>
    <w:p w:rsidR="00A326B7" w:rsidRDefault="00A326B7" w:rsidP="00A326B7"/>
    <w:p w:rsidR="00A326B7" w:rsidRDefault="00A326B7" w:rsidP="00AF51E7">
      <w:pPr>
        <w:ind w:left="142" w:firstLine="709"/>
        <w:jc w:val="right"/>
        <w:rPr>
          <w:rStyle w:val="a6"/>
          <w:bCs/>
        </w:rPr>
      </w:pPr>
      <w:r>
        <w:rPr>
          <w:rStyle w:val="a6"/>
          <w:bCs/>
        </w:rPr>
        <w:lastRenderedPageBreak/>
        <w:t>Приложение 2</w:t>
      </w:r>
      <w:r>
        <w:rPr>
          <w:rStyle w:val="a6"/>
          <w:bCs/>
        </w:rPr>
        <w:br/>
        <w:t xml:space="preserve">к </w:t>
      </w:r>
      <w:hyperlink w:anchor="sub_10000" w:history="1">
        <w:r>
          <w:rPr>
            <w:rStyle w:val="a7"/>
            <w:rFonts w:cs="Arial"/>
          </w:rPr>
          <w:t>подпрограмме</w:t>
        </w:r>
      </w:hyperlink>
      <w:r>
        <w:rPr>
          <w:rStyle w:val="a6"/>
          <w:bCs/>
        </w:rPr>
        <w:t xml:space="preserve"> "Обеспечение жилыми помещениями </w:t>
      </w:r>
    </w:p>
    <w:p w:rsidR="00A326B7" w:rsidRDefault="00A326B7" w:rsidP="00A326B7">
      <w:pPr>
        <w:ind w:firstLine="698"/>
        <w:jc w:val="right"/>
        <w:rPr>
          <w:rStyle w:val="a6"/>
          <w:bCs/>
        </w:rPr>
      </w:pPr>
      <w:r>
        <w:rPr>
          <w:rStyle w:val="a6"/>
          <w:bCs/>
        </w:rPr>
        <w:t>детей-сирот, детей, оставшихся без попечения родителей,</w:t>
      </w:r>
      <w:r>
        <w:rPr>
          <w:rStyle w:val="a6"/>
          <w:bCs/>
        </w:rPr>
        <w:br/>
        <w:t xml:space="preserve">а также лиц из их числа в Чамзинском муниципальном районе </w:t>
      </w:r>
    </w:p>
    <w:p w:rsidR="00A326B7" w:rsidRDefault="00A326B7" w:rsidP="00A326B7">
      <w:pPr>
        <w:ind w:firstLine="698"/>
        <w:jc w:val="right"/>
      </w:pPr>
      <w:r>
        <w:rPr>
          <w:rStyle w:val="a6"/>
          <w:bCs/>
        </w:rPr>
        <w:t>Республики Мордовия"  2017 - 2025 годы</w:t>
      </w:r>
    </w:p>
    <w:p w:rsidR="00A326B7" w:rsidRDefault="00A326B7" w:rsidP="00A326B7"/>
    <w:p w:rsidR="00A326B7" w:rsidRDefault="00A326B7" w:rsidP="00A326B7">
      <w:pPr>
        <w:pStyle w:val="1"/>
      </w:pPr>
      <w:r>
        <w:t>Перечень</w:t>
      </w:r>
      <w:r>
        <w:br/>
        <w:t>основных мероприятий подпрограммы "Обеспечение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             на 2017 - 2025 годы</w:t>
      </w:r>
    </w:p>
    <w:p w:rsidR="00A326B7" w:rsidRDefault="00A326B7" w:rsidP="00A326B7"/>
    <w:p w:rsidR="00A326B7" w:rsidRDefault="00A326B7" w:rsidP="00A326B7">
      <w:pPr>
        <w:sectPr w:rsidR="00A326B7" w:rsidSect="00AF51E7">
          <w:pgSz w:w="11905" w:h="16837"/>
          <w:pgMar w:top="993" w:right="800" w:bottom="1440" w:left="993" w:header="720" w:footer="720" w:gutter="0"/>
          <w:cols w:space="720"/>
          <w:noEndnote/>
        </w:sect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292"/>
        <w:gridCol w:w="992"/>
        <w:gridCol w:w="116"/>
        <w:gridCol w:w="980"/>
        <w:gridCol w:w="1260"/>
        <w:gridCol w:w="1047"/>
        <w:gridCol w:w="1047"/>
        <w:gridCol w:w="1047"/>
        <w:gridCol w:w="1047"/>
        <w:gridCol w:w="1047"/>
        <w:gridCol w:w="1047"/>
        <w:gridCol w:w="1047"/>
        <w:gridCol w:w="1047"/>
        <w:gridCol w:w="892"/>
        <w:gridCol w:w="1276"/>
      </w:tblGrid>
      <w:tr w:rsidR="00A326B7" w:rsidTr="00C92F96">
        <w:tblPrEx>
          <w:tblCellMar>
            <w:top w:w="0" w:type="dxa"/>
            <w:bottom w:w="0" w:type="dxa"/>
          </w:tblCellMar>
        </w:tblPrEx>
        <w:tc>
          <w:tcPr>
            <w:tcW w:w="700" w:type="dxa"/>
            <w:vMerge w:val="restart"/>
            <w:tcBorders>
              <w:top w:val="single" w:sz="4" w:space="0" w:color="auto"/>
              <w:bottom w:val="single" w:sz="4" w:space="0" w:color="auto"/>
              <w:right w:val="single" w:sz="4" w:space="0" w:color="auto"/>
            </w:tcBorders>
          </w:tcPr>
          <w:p w:rsidR="00A326B7" w:rsidRDefault="00A326B7" w:rsidP="00C92F96">
            <w:pPr>
              <w:pStyle w:val="a8"/>
              <w:jc w:val="center"/>
            </w:pPr>
            <w:r>
              <w:lastRenderedPageBreak/>
              <w:t>N</w:t>
            </w:r>
          </w:p>
          <w:p w:rsidR="00A326B7" w:rsidRDefault="00A326B7" w:rsidP="00C92F96">
            <w:pPr>
              <w:pStyle w:val="a8"/>
              <w:jc w:val="center"/>
            </w:pPr>
            <w:proofErr w:type="gramStart"/>
            <w:r>
              <w:t>п</w:t>
            </w:r>
            <w:proofErr w:type="gramEnd"/>
            <w:r>
              <w:t>/п</w:t>
            </w:r>
          </w:p>
        </w:tc>
        <w:tc>
          <w:tcPr>
            <w:tcW w:w="1400" w:type="dxa"/>
            <w:gridSpan w:val="3"/>
            <w:vMerge w:val="restart"/>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Программные мероприятия</w:t>
            </w:r>
          </w:p>
        </w:tc>
        <w:tc>
          <w:tcPr>
            <w:tcW w:w="980" w:type="dxa"/>
            <w:vMerge w:val="restart"/>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Ответственные исполнители/ главные распорядители</w:t>
            </w:r>
          </w:p>
        </w:tc>
        <w:tc>
          <w:tcPr>
            <w:tcW w:w="1260" w:type="dxa"/>
            <w:vMerge w:val="restart"/>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Источник финансирования</w:t>
            </w:r>
          </w:p>
        </w:tc>
        <w:tc>
          <w:tcPr>
            <w:tcW w:w="10544" w:type="dxa"/>
            <w:gridSpan w:val="10"/>
            <w:tcBorders>
              <w:top w:val="single" w:sz="4" w:space="0" w:color="auto"/>
              <w:left w:val="single" w:sz="4" w:space="0" w:color="auto"/>
              <w:bottom w:val="single" w:sz="4" w:space="0" w:color="auto"/>
            </w:tcBorders>
          </w:tcPr>
          <w:p w:rsidR="00A326B7" w:rsidRDefault="00A326B7" w:rsidP="00C92F96">
            <w:pPr>
              <w:pStyle w:val="a8"/>
              <w:jc w:val="center"/>
            </w:pPr>
            <w:r>
              <w:t>Объемы финансирования подпрограммы, тыс. руб., в том числе по годам</w:t>
            </w:r>
          </w:p>
        </w:tc>
      </w:tr>
      <w:tr w:rsidR="00A326B7" w:rsidTr="00C92F96">
        <w:tblPrEx>
          <w:tblCellMar>
            <w:top w:w="0" w:type="dxa"/>
            <w:bottom w:w="0" w:type="dxa"/>
          </w:tblCellMar>
        </w:tblPrEx>
        <w:tc>
          <w:tcPr>
            <w:tcW w:w="700" w:type="dxa"/>
            <w:vMerge/>
            <w:tcBorders>
              <w:top w:val="single" w:sz="4" w:space="0" w:color="auto"/>
              <w:bottom w:val="single" w:sz="4" w:space="0" w:color="auto"/>
              <w:right w:val="single" w:sz="4" w:space="0" w:color="auto"/>
            </w:tcBorders>
          </w:tcPr>
          <w:p w:rsidR="00A326B7" w:rsidRDefault="00A326B7" w:rsidP="00C92F96">
            <w:pPr>
              <w:pStyle w:val="a8"/>
            </w:pPr>
          </w:p>
        </w:tc>
        <w:tc>
          <w:tcPr>
            <w:tcW w:w="1400" w:type="dxa"/>
            <w:gridSpan w:val="3"/>
            <w:vMerge/>
            <w:tcBorders>
              <w:top w:val="single" w:sz="4" w:space="0" w:color="auto"/>
              <w:left w:val="single" w:sz="4" w:space="0" w:color="auto"/>
              <w:bottom w:val="single" w:sz="4" w:space="0" w:color="auto"/>
              <w:right w:val="single" w:sz="4" w:space="0" w:color="auto"/>
            </w:tcBorders>
          </w:tcPr>
          <w:p w:rsidR="00A326B7" w:rsidRDefault="00A326B7" w:rsidP="00C92F96">
            <w:pPr>
              <w:pStyle w:val="a8"/>
            </w:pPr>
          </w:p>
        </w:tc>
        <w:tc>
          <w:tcPr>
            <w:tcW w:w="980" w:type="dxa"/>
            <w:vMerge/>
            <w:tcBorders>
              <w:top w:val="single" w:sz="4" w:space="0" w:color="auto"/>
              <w:left w:val="single" w:sz="4" w:space="0" w:color="auto"/>
              <w:bottom w:val="single" w:sz="4" w:space="0" w:color="auto"/>
              <w:right w:val="single" w:sz="4" w:space="0" w:color="auto"/>
            </w:tcBorders>
          </w:tcPr>
          <w:p w:rsidR="00A326B7" w:rsidRDefault="00A326B7" w:rsidP="00C92F96">
            <w:pPr>
              <w:pStyle w:val="a8"/>
            </w:pPr>
          </w:p>
        </w:tc>
        <w:tc>
          <w:tcPr>
            <w:tcW w:w="1260" w:type="dxa"/>
            <w:vMerge/>
            <w:tcBorders>
              <w:top w:val="single" w:sz="4" w:space="0" w:color="auto"/>
              <w:left w:val="single" w:sz="4" w:space="0" w:color="auto"/>
              <w:bottom w:val="single" w:sz="4" w:space="0" w:color="auto"/>
              <w:right w:val="single" w:sz="4" w:space="0" w:color="auto"/>
            </w:tcBorders>
          </w:tcPr>
          <w:p w:rsidR="00A326B7" w:rsidRDefault="00A326B7" w:rsidP="00C92F96">
            <w:pPr>
              <w:pStyle w:val="a8"/>
            </w:pP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всего</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2017</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2018</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2019</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2020</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2021</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2022</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2023</w:t>
            </w:r>
          </w:p>
        </w:tc>
        <w:tc>
          <w:tcPr>
            <w:tcW w:w="8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2024</w:t>
            </w:r>
          </w:p>
        </w:tc>
        <w:tc>
          <w:tcPr>
            <w:tcW w:w="1276" w:type="dxa"/>
            <w:tcBorders>
              <w:top w:val="single" w:sz="4" w:space="0" w:color="auto"/>
              <w:left w:val="single" w:sz="4" w:space="0" w:color="auto"/>
              <w:bottom w:val="single" w:sz="4" w:space="0" w:color="auto"/>
            </w:tcBorders>
          </w:tcPr>
          <w:p w:rsidR="00A326B7" w:rsidRDefault="00A326B7" w:rsidP="00C92F96">
            <w:pPr>
              <w:pStyle w:val="a8"/>
              <w:jc w:val="center"/>
            </w:pPr>
            <w:r>
              <w:t>2025</w:t>
            </w:r>
          </w:p>
        </w:tc>
      </w:tr>
      <w:tr w:rsidR="00A326B7" w:rsidTr="00C92F96">
        <w:tblPrEx>
          <w:tblCellMar>
            <w:top w:w="0" w:type="dxa"/>
            <w:bottom w:w="0" w:type="dxa"/>
          </w:tblCellMar>
        </w:tblPrEx>
        <w:tc>
          <w:tcPr>
            <w:tcW w:w="700" w:type="dxa"/>
            <w:tcBorders>
              <w:top w:val="single" w:sz="4" w:space="0" w:color="auto"/>
              <w:bottom w:val="single" w:sz="4" w:space="0" w:color="auto"/>
              <w:right w:val="single" w:sz="4" w:space="0" w:color="auto"/>
            </w:tcBorders>
          </w:tcPr>
          <w:p w:rsidR="00A326B7" w:rsidRDefault="00A326B7" w:rsidP="00C92F96">
            <w:pPr>
              <w:pStyle w:val="a8"/>
              <w:jc w:val="center"/>
            </w:pPr>
            <w:r>
              <w:t>1</w:t>
            </w:r>
          </w:p>
        </w:tc>
        <w:tc>
          <w:tcPr>
            <w:tcW w:w="1400" w:type="dxa"/>
            <w:gridSpan w:val="3"/>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w:t>
            </w:r>
          </w:p>
        </w:tc>
        <w:tc>
          <w:tcPr>
            <w:tcW w:w="98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3</w:t>
            </w:r>
          </w:p>
        </w:tc>
        <w:tc>
          <w:tcPr>
            <w:tcW w:w="126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4</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5</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6</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7</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8</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9</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10</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11</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12</w:t>
            </w:r>
          </w:p>
        </w:tc>
        <w:tc>
          <w:tcPr>
            <w:tcW w:w="8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13</w:t>
            </w:r>
          </w:p>
        </w:tc>
        <w:tc>
          <w:tcPr>
            <w:tcW w:w="1276" w:type="dxa"/>
            <w:tcBorders>
              <w:top w:val="single" w:sz="4" w:space="0" w:color="auto"/>
              <w:left w:val="single" w:sz="4" w:space="0" w:color="auto"/>
              <w:bottom w:val="single" w:sz="4" w:space="0" w:color="auto"/>
            </w:tcBorders>
          </w:tcPr>
          <w:p w:rsidR="00A326B7" w:rsidRDefault="00A326B7" w:rsidP="00C92F96">
            <w:pPr>
              <w:pStyle w:val="a8"/>
              <w:jc w:val="center"/>
            </w:pPr>
            <w:r>
              <w:t>14</w:t>
            </w:r>
          </w:p>
        </w:tc>
      </w:tr>
      <w:tr w:rsidR="00A326B7" w:rsidTr="00C92F96">
        <w:tblPrEx>
          <w:tblCellMar>
            <w:top w:w="0" w:type="dxa"/>
            <w:bottom w:w="0" w:type="dxa"/>
          </w:tblCellMar>
        </w:tblPrEx>
        <w:tc>
          <w:tcPr>
            <w:tcW w:w="14884" w:type="dxa"/>
            <w:gridSpan w:val="16"/>
            <w:tcBorders>
              <w:top w:val="single" w:sz="4" w:space="0" w:color="auto"/>
              <w:bottom w:val="single" w:sz="4" w:space="0" w:color="auto"/>
            </w:tcBorders>
          </w:tcPr>
          <w:p w:rsidR="00A326B7" w:rsidRDefault="00A326B7" w:rsidP="00C92F96">
            <w:pPr>
              <w:pStyle w:val="1"/>
            </w:pPr>
            <w:r>
              <w:t xml:space="preserve"> Формирование списка детей-сирот, лиц из числа детей-сирот, подлежащих обеспечению жилыми помещениями</w:t>
            </w:r>
          </w:p>
        </w:tc>
      </w:tr>
      <w:tr w:rsidR="00A326B7" w:rsidTr="00C92F96">
        <w:tblPrEx>
          <w:tblCellMar>
            <w:top w:w="0" w:type="dxa"/>
            <w:bottom w:w="0" w:type="dxa"/>
          </w:tblCellMar>
        </w:tblPrEx>
        <w:tc>
          <w:tcPr>
            <w:tcW w:w="700" w:type="dxa"/>
            <w:tcBorders>
              <w:top w:val="single" w:sz="4" w:space="0" w:color="auto"/>
              <w:bottom w:val="single" w:sz="4" w:space="0" w:color="auto"/>
              <w:right w:val="single" w:sz="4" w:space="0" w:color="auto"/>
            </w:tcBorders>
          </w:tcPr>
          <w:p w:rsidR="00A326B7" w:rsidRDefault="00A326B7" w:rsidP="00C92F96">
            <w:pPr>
              <w:pStyle w:val="a8"/>
              <w:jc w:val="center"/>
            </w:pPr>
            <w:r>
              <w:t>1</w:t>
            </w:r>
          </w:p>
        </w:tc>
        <w:tc>
          <w:tcPr>
            <w:tcW w:w="1400" w:type="dxa"/>
            <w:gridSpan w:val="3"/>
            <w:tcBorders>
              <w:top w:val="single" w:sz="4" w:space="0" w:color="auto"/>
              <w:left w:val="single" w:sz="4" w:space="0" w:color="auto"/>
              <w:bottom w:val="single" w:sz="4" w:space="0" w:color="auto"/>
              <w:right w:val="single" w:sz="4" w:space="0" w:color="auto"/>
            </w:tcBorders>
          </w:tcPr>
          <w:p w:rsidR="00A326B7" w:rsidRPr="008C7BA7" w:rsidRDefault="00A326B7" w:rsidP="00C92F96">
            <w:pPr>
              <w:pStyle w:val="a8"/>
              <w:rPr>
                <w:u w:val="single"/>
              </w:rPr>
            </w:pPr>
            <w:r w:rsidRPr="008C7BA7">
              <w:rPr>
                <w:u w:val="single"/>
              </w:rPr>
              <w:t>Основное мероприятие</w:t>
            </w:r>
          </w:p>
          <w:p w:rsidR="00A326B7" w:rsidRDefault="00A326B7" w:rsidP="00C92F96">
            <w:pPr>
              <w:pStyle w:val="a8"/>
            </w:pPr>
            <w:r>
              <w:t>Формирование  списка детей-сирот, детей, оставшихся без попечения родителе</w:t>
            </w:r>
            <w:r>
              <w:lastRenderedPageBreak/>
              <w:t>й, лиц из их числа, нуждающихся в обеспечении жилыми помещениями, на основании предоставленных сведений органов местного самоуправления</w:t>
            </w:r>
          </w:p>
        </w:tc>
        <w:tc>
          <w:tcPr>
            <w:tcW w:w="98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lastRenderedPageBreak/>
              <w:t>Администрация Чамзинского муниципального района  Республики Мордовия</w:t>
            </w:r>
          </w:p>
        </w:tc>
        <w:tc>
          <w:tcPr>
            <w:tcW w:w="126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t>республиканский бюджет Республики Мордовия</w:t>
            </w:r>
          </w:p>
        </w:tc>
        <w:tc>
          <w:tcPr>
            <w:tcW w:w="10544" w:type="dxa"/>
            <w:gridSpan w:val="10"/>
            <w:tcBorders>
              <w:top w:val="single" w:sz="4" w:space="0" w:color="auto"/>
              <w:left w:val="single" w:sz="4" w:space="0" w:color="auto"/>
              <w:bottom w:val="single" w:sz="4" w:space="0" w:color="auto"/>
            </w:tcBorders>
          </w:tcPr>
          <w:p w:rsidR="00A326B7" w:rsidRDefault="00A326B7" w:rsidP="00C92F96">
            <w:pPr>
              <w:pStyle w:val="a9"/>
            </w:pPr>
            <w:r>
              <w:t>в рамках текущего финансирования</w:t>
            </w:r>
          </w:p>
        </w:tc>
      </w:tr>
      <w:tr w:rsidR="00A326B7" w:rsidTr="00C92F96">
        <w:tblPrEx>
          <w:tblCellMar>
            <w:top w:w="0" w:type="dxa"/>
            <w:bottom w:w="0" w:type="dxa"/>
          </w:tblCellMar>
        </w:tblPrEx>
        <w:tc>
          <w:tcPr>
            <w:tcW w:w="992" w:type="dxa"/>
            <w:gridSpan w:val="2"/>
            <w:tcBorders>
              <w:top w:val="single" w:sz="4" w:space="0" w:color="auto"/>
              <w:bottom w:val="single" w:sz="4" w:space="0" w:color="auto"/>
            </w:tcBorders>
          </w:tcPr>
          <w:p w:rsidR="00A326B7" w:rsidRDefault="00A326B7" w:rsidP="00C92F96">
            <w:pPr>
              <w:pStyle w:val="1"/>
            </w:pPr>
          </w:p>
        </w:tc>
        <w:tc>
          <w:tcPr>
            <w:tcW w:w="992" w:type="dxa"/>
            <w:tcBorders>
              <w:top w:val="single" w:sz="4" w:space="0" w:color="auto"/>
              <w:bottom w:val="single" w:sz="4" w:space="0" w:color="auto"/>
            </w:tcBorders>
          </w:tcPr>
          <w:p w:rsidR="00A326B7" w:rsidRDefault="00A326B7" w:rsidP="00C92F96">
            <w:pPr>
              <w:pStyle w:val="1"/>
            </w:pPr>
          </w:p>
        </w:tc>
        <w:tc>
          <w:tcPr>
            <w:tcW w:w="12900" w:type="dxa"/>
            <w:gridSpan w:val="13"/>
            <w:tcBorders>
              <w:top w:val="single" w:sz="4" w:space="0" w:color="auto"/>
              <w:bottom w:val="single" w:sz="4" w:space="0" w:color="auto"/>
            </w:tcBorders>
          </w:tcPr>
          <w:p w:rsidR="00A326B7" w:rsidRDefault="00A326B7" w:rsidP="00C92F96">
            <w:pPr>
              <w:pStyle w:val="1"/>
            </w:pPr>
            <w:r>
              <w:t xml:space="preserve"> Создание специализированного жилищного фонда</w:t>
            </w:r>
          </w:p>
        </w:tc>
      </w:tr>
      <w:tr w:rsidR="00A326B7" w:rsidTr="00C92F96">
        <w:tblPrEx>
          <w:tblCellMar>
            <w:top w:w="0" w:type="dxa"/>
            <w:bottom w:w="0" w:type="dxa"/>
          </w:tblCellMar>
        </w:tblPrEx>
        <w:tc>
          <w:tcPr>
            <w:tcW w:w="700" w:type="dxa"/>
            <w:tcBorders>
              <w:top w:val="single" w:sz="4" w:space="0" w:color="auto"/>
              <w:bottom w:val="single" w:sz="4" w:space="0" w:color="auto"/>
              <w:right w:val="single" w:sz="4" w:space="0" w:color="auto"/>
            </w:tcBorders>
          </w:tcPr>
          <w:p w:rsidR="00A326B7" w:rsidRDefault="00A326B7" w:rsidP="00C92F96">
            <w:pPr>
              <w:pStyle w:val="a8"/>
              <w:jc w:val="center"/>
            </w:pPr>
            <w:bookmarkStart w:id="17" w:name="sub_21"/>
            <w:r>
              <w:t>2</w:t>
            </w:r>
            <w:bookmarkEnd w:id="17"/>
          </w:p>
        </w:tc>
        <w:tc>
          <w:tcPr>
            <w:tcW w:w="1400" w:type="dxa"/>
            <w:gridSpan w:val="3"/>
            <w:tcBorders>
              <w:top w:val="single" w:sz="4" w:space="0" w:color="auto"/>
              <w:left w:val="single" w:sz="4" w:space="0" w:color="auto"/>
              <w:bottom w:val="single" w:sz="4" w:space="0" w:color="auto"/>
              <w:right w:val="single" w:sz="4" w:space="0" w:color="auto"/>
            </w:tcBorders>
          </w:tcPr>
          <w:p w:rsidR="00A326B7" w:rsidRDefault="00A326B7" w:rsidP="00C92F96">
            <w:pPr>
              <w:pStyle w:val="a8"/>
            </w:pPr>
            <w:proofErr w:type="gramStart"/>
            <w:r w:rsidRPr="008C7BA7">
              <w:rPr>
                <w:u w:val="single"/>
              </w:rPr>
              <w:t>Основное мероприятие</w:t>
            </w:r>
            <w:r>
              <w:t xml:space="preserve"> Приобретение и строительство жилых помещен</w:t>
            </w:r>
            <w:r>
              <w:lastRenderedPageBreak/>
              <w:t xml:space="preserve">ий, отнесение жилого помещения иного жилищного фонда к специализированному жилищному фонду для последующего предоставления их детям-сиротам, детям, оставшимся без попечения родителей, и лицам из их числа по </w:t>
            </w:r>
            <w:r>
              <w:lastRenderedPageBreak/>
              <w:t>договорам специализированного найма жилого помещения или договорам социального найма</w:t>
            </w:r>
            <w:proofErr w:type="gramEnd"/>
          </w:p>
        </w:tc>
        <w:tc>
          <w:tcPr>
            <w:tcW w:w="98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lastRenderedPageBreak/>
              <w:t>Администрация Чамзинского муниципального район</w:t>
            </w:r>
            <w:r>
              <w:lastRenderedPageBreak/>
              <w:t xml:space="preserve">а Республики Мордовия </w:t>
            </w:r>
          </w:p>
        </w:tc>
        <w:tc>
          <w:tcPr>
            <w:tcW w:w="126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lastRenderedPageBreak/>
              <w:t>республиканский бюджет Республики Мордовия</w:t>
            </w:r>
          </w:p>
        </w:tc>
        <w:tc>
          <w:tcPr>
            <w:tcW w:w="10544" w:type="dxa"/>
            <w:gridSpan w:val="10"/>
            <w:tcBorders>
              <w:top w:val="single" w:sz="4" w:space="0" w:color="auto"/>
              <w:left w:val="single" w:sz="4" w:space="0" w:color="auto"/>
              <w:bottom w:val="single" w:sz="4" w:space="0" w:color="auto"/>
            </w:tcBorders>
          </w:tcPr>
          <w:p w:rsidR="00A326B7" w:rsidRDefault="00A326B7" w:rsidP="00C92F96">
            <w:pPr>
              <w:pStyle w:val="a8"/>
              <w:jc w:val="center"/>
            </w:pPr>
            <w:r>
              <w:t>в рамках текущего финансирования</w:t>
            </w:r>
          </w:p>
        </w:tc>
      </w:tr>
      <w:tr w:rsidR="00A326B7" w:rsidTr="00C92F96">
        <w:tblPrEx>
          <w:tblCellMar>
            <w:top w:w="0" w:type="dxa"/>
            <w:bottom w:w="0" w:type="dxa"/>
          </w:tblCellMar>
        </w:tblPrEx>
        <w:tc>
          <w:tcPr>
            <w:tcW w:w="992" w:type="dxa"/>
            <w:gridSpan w:val="2"/>
            <w:tcBorders>
              <w:top w:val="single" w:sz="4" w:space="0" w:color="auto"/>
              <w:bottom w:val="single" w:sz="4" w:space="0" w:color="auto"/>
            </w:tcBorders>
          </w:tcPr>
          <w:p w:rsidR="00A326B7" w:rsidRDefault="00A326B7" w:rsidP="00C92F96">
            <w:pPr>
              <w:pStyle w:val="1"/>
            </w:pPr>
          </w:p>
        </w:tc>
        <w:tc>
          <w:tcPr>
            <w:tcW w:w="13892" w:type="dxa"/>
            <w:gridSpan w:val="14"/>
            <w:tcBorders>
              <w:top w:val="single" w:sz="4" w:space="0" w:color="auto"/>
              <w:bottom w:val="single" w:sz="4" w:space="0" w:color="auto"/>
            </w:tcBorders>
          </w:tcPr>
          <w:p w:rsidR="00A326B7" w:rsidRDefault="00A326B7" w:rsidP="00C92F96">
            <w:pPr>
              <w:pStyle w:val="1"/>
            </w:pPr>
            <w:r>
              <w:t>Предоставление жилых помещений детям-сиротам, детям, оставшимся без попечения родителей, лицам из числа детей-сирот и детей, оставшихся без попечения родителей</w:t>
            </w:r>
          </w:p>
        </w:tc>
      </w:tr>
      <w:tr w:rsidR="00A326B7" w:rsidTr="00C92F96">
        <w:tblPrEx>
          <w:tblCellMar>
            <w:top w:w="0" w:type="dxa"/>
            <w:bottom w:w="0" w:type="dxa"/>
          </w:tblCellMar>
        </w:tblPrEx>
        <w:tc>
          <w:tcPr>
            <w:tcW w:w="700" w:type="dxa"/>
            <w:tcBorders>
              <w:top w:val="single" w:sz="4" w:space="0" w:color="auto"/>
              <w:bottom w:val="single" w:sz="4" w:space="0" w:color="auto"/>
              <w:right w:val="single" w:sz="4" w:space="0" w:color="auto"/>
            </w:tcBorders>
          </w:tcPr>
          <w:p w:rsidR="00A326B7" w:rsidRDefault="00A326B7" w:rsidP="00C92F96">
            <w:pPr>
              <w:pStyle w:val="a8"/>
              <w:jc w:val="center"/>
            </w:pPr>
            <w:bookmarkStart w:id="18" w:name="sub_34"/>
            <w:r>
              <w:t>3</w:t>
            </w:r>
            <w:bookmarkEnd w:id="18"/>
          </w:p>
        </w:tc>
        <w:tc>
          <w:tcPr>
            <w:tcW w:w="1400" w:type="dxa"/>
            <w:gridSpan w:val="3"/>
            <w:tcBorders>
              <w:top w:val="single" w:sz="4" w:space="0" w:color="auto"/>
              <w:left w:val="single" w:sz="4" w:space="0" w:color="auto"/>
              <w:bottom w:val="single" w:sz="4" w:space="0" w:color="auto"/>
              <w:right w:val="single" w:sz="4" w:space="0" w:color="auto"/>
            </w:tcBorders>
          </w:tcPr>
          <w:p w:rsidR="00A326B7" w:rsidRDefault="00A326B7" w:rsidP="00C92F96">
            <w:pPr>
              <w:pStyle w:val="a8"/>
            </w:pPr>
            <w:proofErr w:type="gramStart"/>
            <w:r>
              <w:t xml:space="preserve">Предоставление детям-сиротам, детям, оставшимся без попечения родителей, и лицам из их числа </w:t>
            </w:r>
            <w:r>
              <w:lastRenderedPageBreak/>
              <w:t>благоустроенных жилых помещений специализированного жилищного фонда по договорам специализированного найма жилого помещения или договорам социального найма</w:t>
            </w:r>
            <w:proofErr w:type="gramEnd"/>
          </w:p>
        </w:tc>
        <w:tc>
          <w:tcPr>
            <w:tcW w:w="98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lastRenderedPageBreak/>
              <w:t xml:space="preserve">Администрация Чамзинского муниципального района Республики </w:t>
            </w:r>
            <w:r>
              <w:lastRenderedPageBreak/>
              <w:t xml:space="preserve">Мордовия </w:t>
            </w:r>
          </w:p>
        </w:tc>
        <w:tc>
          <w:tcPr>
            <w:tcW w:w="126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pPr>
            <w:r>
              <w:lastRenderedPageBreak/>
              <w:t>10</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1047"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2168" w:type="dxa"/>
            <w:gridSpan w:val="2"/>
            <w:tcBorders>
              <w:top w:val="single" w:sz="4" w:space="0" w:color="auto"/>
              <w:left w:val="single" w:sz="4" w:space="0" w:color="auto"/>
              <w:bottom w:val="single" w:sz="4" w:space="0" w:color="auto"/>
            </w:tcBorders>
          </w:tcPr>
          <w:p w:rsidR="00A326B7" w:rsidRDefault="00A326B7" w:rsidP="00C92F96">
            <w:pPr>
              <w:pStyle w:val="a8"/>
              <w:jc w:val="center"/>
            </w:pPr>
            <w:r>
              <w:t>1</w:t>
            </w:r>
          </w:p>
        </w:tc>
      </w:tr>
    </w:tbl>
    <w:p w:rsidR="00A326B7" w:rsidRDefault="00A326B7" w:rsidP="00A326B7">
      <w:pPr>
        <w:sectPr w:rsidR="00A326B7">
          <w:pgSz w:w="16837" w:h="11905" w:orient="landscape"/>
          <w:pgMar w:top="1440" w:right="800" w:bottom="1440" w:left="800" w:header="720" w:footer="720" w:gutter="0"/>
          <w:cols w:space="720"/>
          <w:noEndnote/>
        </w:sectPr>
      </w:pPr>
    </w:p>
    <w:p w:rsidR="00A326B7" w:rsidRDefault="00A326B7" w:rsidP="00A326B7">
      <w:pPr>
        <w:ind w:firstLine="698"/>
        <w:jc w:val="right"/>
        <w:rPr>
          <w:rStyle w:val="a6"/>
          <w:bCs/>
        </w:rPr>
      </w:pPr>
      <w:r>
        <w:rPr>
          <w:rStyle w:val="a6"/>
          <w:bCs/>
        </w:rPr>
        <w:lastRenderedPageBreak/>
        <w:t>Приложение 3</w:t>
      </w:r>
      <w:r>
        <w:rPr>
          <w:rStyle w:val="a6"/>
          <w:bCs/>
        </w:rPr>
        <w:br/>
        <w:t xml:space="preserve">к </w:t>
      </w:r>
      <w:hyperlink w:anchor="sub_10000" w:history="1">
        <w:r>
          <w:rPr>
            <w:rStyle w:val="a7"/>
            <w:rFonts w:cs="Arial"/>
          </w:rPr>
          <w:t>подпрограмме</w:t>
        </w:r>
      </w:hyperlink>
      <w:r>
        <w:rPr>
          <w:rStyle w:val="a6"/>
          <w:bCs/>
        </w:rPr>
        <w:t xml:space="preserve"> "Обеспечение</w:t>
      </w:r>
      <w:r>
        <w:rPr>
          <w:rStyle w:val="a6"/>
          <w:bCs/>
        </w:rPr>
        <w:br/>
        <w:t>жилыми помещениями детей-сирот,</w:t>
      </w:r>
      <w:r>
        <w:rPr>
          <w:rStyle w:val="a6"/>
          <w:bCs/>
        </w:rPr>
        <w:br/>
        <w:t>детей, оставшихся без попечения</w:t>
      </w:r>
      <w:r>
        <w:rPr>
          <w:rStyle w:val="a6"/>
          <w:bCs/>
        </w:rPr>
        <w:br/>
        <w:t>родителей, а также лиц из их числа</w:t>
      </w:r>
      <w:r>
        <w:rPr>
          <w:rStyle w:val="a6"/>
          <w:bCs/>
        </w:rPr>
        <w:br/>
        <w:t>в Чамзинском муниципальном районе</w:t>
      </w:r>
    </w:p>
    <w:p w:rsidR="00A326B7" w:rsidRDefault="00A326B7" w:rsidP="00A326B7">
      <w:pPr>
        <w:ind w:firstLine="698"/>
        <w:jc w:val="right"/>
      </w:pPr>
      <w:r>
        <w:rPr>
          <w:rStyle w:val="a6"/>
          <w:bCs/>
        </w:rPr>
        <w:t>Республики Мордовия» на 2017 - 2025 годы</w:t>
      </w:r>
    </w:p>
    <w:p w:rsidR="00A326B7" w:rsidRDefault="00A326B7" w:rsidP="00A326B7">
      <w:pPr>
        <w:pStyle w:val="1"/>
      </w:pPr>
      <w:r>
        <w:t>Источники</w:t>
      </w:r>
      <w:r>
        <w:br/>
        <w:t>финансирования подпрограммы "Обеспечение жилыми помещениями детей-сирот, детей, оставшихся без попечения родителей, а также лиц из их числа в Чамзинском муниципальном районе Республики Мордовия"         на 2017 - 2025 годы</w:t>
      </w:r>
    </w:p>
    <w:tbl>
      <w:tblPr>
        <w:tblW w:w="10961" w:type="dxa"/>
        <w:tblInd w:w="-65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1"/>
        <w:gridCol w:w="993"/>
        <w:gridCol w:w="850"/>
        <w:gridCol w:w="992"/>
        <w:gridCol w:w="851"/>
        <w:gridCol w:w="850"/>
        <w:gridCol w:w="992"/>
        <w:gridCol w:w="851"/>
        <w:gridCol w:w="850"/>
        <w:gridCol w:w="851"/>
        <w:gridCol w:w="1180"/>
      </w:tblGrid>
      <w:tr w:rsidR="00A326B7" w:rsidTr="00A326B7">
        <w:tblPrEx>
          <w:tblCellMar>
            <w:top w:w="0" w:type="dxa"/>
            <w:bottom w:w="0" w:type="dxa"/>
          </w:tblCellMar>
        </w:tblPrEx>
        <w:tc>
          <w:tcPr>
            <w:tcW w:w="1701" w:type="dxa"/>
            <w:tcBorders>
              <w:top w:val="single" w:sz="4" w:space="0" w:color="auto"/>
              <w:bottom w:val="single" w:sz="4" w:space="0" w:color="auto"/>
              <w:right w:val="single" w:sz="4" w:space="0" w:color="auto"/>
            </w:tcBorders>
          </w:tcPr>
          <w:p w:rsidR="00A326B7" w:rsidRDefault="00A326B7" w:rsidP="00C92F96">
            <w:pPr>
              <w:pStyle w:val="a8"/>
            </w:pP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2017 год</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2018 год</w:t>
            </w: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2019 год</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2020 год</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2021 год</w:t>
            </w: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2022 год</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2023 год</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2024 год</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2025 год</w:t>
            </w:r>
          </w:p>
        </w:tc>
        <w:tc>
          <w:tcPr>
            <w:tcW w:w="1180" w:type="dxa"/>
            <w:tcBorders>
              <w:top w:val="single" w:sz="4" w:space="0" w:color="auto"/>
              <w:left w:val="single" w:sz="4" w:space="0" w:color="auto"/>
              <w:bottom w:val="single" w:sz="4" w:space="0" w:color="auto"/>
            </w:tcBorders>
          </w:tcPr>
          <w:p w:rsidR="00A326B7" w:rsidRDefault="00A326B7" w:rsidP="00C92F96">
            <w:pPr>
              <w:pStyle w:val="a8"/>
              <w:jc w:val="center"/>
            </w:pPr>
            <w:r>
              <w:t>Всего</w:t>
            </w:r>
          </w:p>
        </w:tc>
      </w:tr>
      <w:tr w:rsidR="00A326B7" w:rsidTr="00A326B7">
        <w:tblPrEx>
          <w:tblCellMar>
            <w:top w:w="0" w:type="dxa"/>
            <w:bottom w:w="0" w:type="dxa"/>
          </w:tblCellMar>
        </w:tblPrEx>
        <w:tc>
          <w:tcPr>
            <w:tcW w:w="1701" w:type="dxa"/>
            <w:tcBorders>
              <w:top w:val="single" w:sz="4" w:space="0" w:color="auto"/>
              <w:bottom w:val="single" w:sz="4" w:space="0" w:color="auto"/>
              <w:right w:val="single" w:sz="4" w:space="0" w:color="auto"/>
            </w:tcBorders>
          </w:tcPr>
          <w:p w:rsidR="00A326B7" w:rsidRDefault="00A326B7" w:rsidP="00C92F96">
            <w:pPr>
              <w:pStyle w:val="a8"/>
            </w:pPr>
            <w:r>
              <w:t>Численность детей-сирот, детей, подлежащих обеспечению жилыми помещениями (человек)</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w:t>
            </w:r>
          </w:p>
        </w:tc>
        <w:tc>
          <w:tcPr>
            <w:tcW w:w="1180" w:type="dxa"/>
            <w:tcBorders>
              <w:top w:val="single" w:sz="4" w:space="0" w:color="auto"/>
              <w:left w:val="single" w:sz="4" w:space="0" w:color="auto"/>
              <w:bottom w:val="single" w:sz="4" w:space="0" w:color="auto"/>
            </w:tcBorders>
          </w:tcPr>
          <w:p w:rsidR="00A326B7" w:rsidRDefault="00A326B7" w:rsidP="00C92F96">
            <w:pPr>
              <w:pStyle w:val="a8"/>
              <w:jc w:val="center"/>
            </w:pPr>
            <w:r>
              <w:t>10</w:t>
            </w:r>
          </w:p>
        </w:tc>
      </w:tr>
      <w:tr w:rsidR="00A326B7" w:rsidTr="00A326B7">
        <w:tblPrEx>
          <w:tblCellMar>
            <w:top w:w="0" w:type="dxa"/>
            <w:bottom w:w="0" w:type="dxa"/>
          </w:tblCellMar>
        </w:tblPrEx>
        <w:tc>
          <w:tcPr>
            <w:tcW w:w="1701" w:type="dxa"/>
            <w:tcBorders>
              <w:top w:val="single" w:sz="4" w:space="0" w:color="auto"/>
              <w:bottom w:val="single" w:sz="4" w:space="0" w:color="auto"/>
              <w:right w:val="single" w:sz="4" w:space="0" w:color="auto"/>
            </w:tcBorders>
          </w:tcPr>
          <w:p w:rsidR="00A326B7" w:rsidRDefault="00A326B7" w:rsidP="00C92F96">
            <w:pPr>
              <w:pStyle w:val="a8"/>
            </w:pPr>
            <w:r>
              <w:t>Средства, необходимые для обеспечения жилыми помещениями детей-сирот (тыс. руб.), в том числе:</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1106,8</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1111, 2</w:t>
            </w: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2222,4</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1111,2</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1111,2</w:t>
            </w: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1111,2</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1111,2</w:t>
            </w: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1111,2</w:t>
            </w: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r>
              <w:t>1111,2</w:t>
            </w:r>
          </w:p>
        </w:tc>
        <w:tc>
          <w:tcPr>
            <w:tcW w:w="1180" w:type="dxa"/>
            <w:tcBorders>
              <w:top w:val="single" w:sz="4" w:space="0" w:color="auto"/>
              <w:left w:val="single" w:sz="4" w:space="0" w:color="auto"/>
              <w:bottom w:val="single" w:sz="4" w:space="0" w:color="auto"/>
            </w:tcBorders>
          </w:tcPr>
          <w:p w:rsidR="00A326B7" w:rsidRDefault="00A326B7" w:rsidP="00C92F96">
            <w:pPr>
              <w:pStyle w:val="a8"/>
              <w:jc w:val="center"/>
            </w:pPr>
            <w:r>
              <w:t>11107,6</w:t>
            </w:r>
          </w:p>
        </w:tc>
      </w:tr>
      <w:tr w:rsidR="00A326B7" w:rsidTr="00A326B7">
        <w:tblPrEx>
          <w:tblCellMar>
            <w:top w:w="0" w:type="dxa"/>
            <w:bottom w:w="0" w:type="dxa"/>
          </w:tblCellMar>
        </w:tblPrEx>
        <w:tc>
          <w:tcPr>
            <w:tcW w:w="1701" w:type="dxa"/>
            <w:tcBorders>
              <w:top w:val="single" w:sz="4" w:space="0" w:color="auto"/>
              <w:bottom w:val="single" w:sz="4" w:space="0" w:color="auto"/>
              <w:right w:val="single" w:sz="4" w:space="0" w:color="auto"/>
            </w:tcBorders>
          </w:tcPr>
          <w:p w:rsidR="00A326B7" w:rsidRDefault="00A326B7" w:rsidP="00C92F96">
            <w:pPr>
              <w:pStyle w:val="a8"/>
            </w:pPr>
            <w:r>
              <w:t>средства федерального бюджета (тыс. руб.)</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1180" w:type="dxa"/>
            <w:tcBorders>
              <w:top w:val="single" w:sz="4" w:space="0" w:color="auto"/>
              <w:left w:val="single" w:sz="4" w:space="0" w:color="auto"/>
              <w:bottom w:val="single" w:sz="4" w:space="0" w:color="auto"/>
            </w:tcBorders>
          </w:tcPr>
          <w:p w:rsidR="00A326B7" w:rsidRDefault="00A326B7" w:rsidP="00C92F96">
            <w:pPr>
              <w:pStyle w:val="a8"/>
              <w:jc w:val="center"/>
            </w:pPr>
          </w:p>
        </w:tc>
      </w:tr>
      <w:tr w:rsidR="00A326B7" w:rsidTr="00A326B7">
        <w:tblPrEx>
          <w:tblCellMar>
            <w:top w:w="0" w:type="dxa"/>
            <w:bottom w:w="0" w:type="dxa"/>
          </w:tblCellMar>
        </w:tblPrEx>
        <w:tc>
          <w:tcPr>
            <w:tcW w:w="1701" w:type="dxa"/>
            <w:tcBorders>
              <w:top w:val="single" w:sz="4" w:space="0" w:color="auto"/>
              <w:bottom w:val="single" w:sz="4" w:space="0" w:color="auto"/>
              <w:right w:val="single" w:sz="4" w:space="0" w:color="auto"/>
            </w:tcBorders>
          </w:tcPr>
          <w:p w:rsidR="00A326B7" w:rsidRDefault="00A326B7" w:rsidP="00C92F96">
            <w:pPr>
              <w:pStyle w:val="a8"/>
            </w:pPr>
            <w:r>
              <w:t>средства республиканского бюджета Республики Мордовия (тыс. руб.)</w:t>
            </w:r>
          </w:p>
        </w:tc>
        <w:tc>
          <w:tcPr>
            <w:tcW w:w="993"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992"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0"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851" w:type="dxa"/>
            <w:tcBorders>
              <w:top w:val="single" w:sz="4" w:space="0" w:color="auto"/>
              <w:left w:val="single" w:sz="4" w:space="0" w:color="auto"/>
              <w:bottom w:val="single" w:sz="4" w:space="0" w:color="auto"/>
              <w:right w:val="single" w:sz="4" w:space="0" w:color="auto"/>
            </w:tcBorders>
          </w:tcPr>
          <w:p w:rsidR="00A326B7" w:rsidRDefault="00A326B7" w:rsidP="00C92F96">
            <w:pPr>
              <w:pStyle w:val="a8"/>
              <w:jc w:val="center"/>
            </w:pPr>
          </w:p>
        </w:tc>
        <w:tc>
          <w:tcPr>
            <w:tcW w:w="1180" w:type="dxa"/>
            <w:tcBorders>
              <w:top w:val="single" w:sz="4" w:space="0" w:color="auto"/>
              <w:left w:val="single" w:sz="4" w:space="0" w:color="auto"/>
              <w:bottom w:val="single" w:sz="4" w:space="0" w:color="auto"/>
            </w:tcBorders>
          </w:tcPr>
          <w:p w:rsidR="00A326B7" w:rsidRDefault="00A326B7" w:rsidP="00C92F96">
            <w:pPr>
              <w:pStyle w:val="a8"/>
              <w:jc w:val="center"/>
            </w:pPr>
          </w:p>
        </w:tc>
      </w:tr>
    </w:tbl>
    <w:p w:rsidR="00A326B7" w:rsidRPr="00A326B7" w:rsidRDefault="00A326B7" w:rsidP="00AF51E7">
      <w:pPr>
        <w:rPr>
          <w:lang w:val="ru-RU"/>
        </w:rPr>
      </w:pPr>
      <w:bookmarkStart w:id="19" w:name="_GoBack"/>
      <w:bookmarkEnd w:id="19"/>
    </w:p>
    <w:sectPr w:rsidR="00A326B7" w:rsidRPr="00A326B7">
      <w:pgSz w:w="11905" w:h="16837"/>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upperRoman"/>
      <w:lvlText w:val="%1."/>
      <w:lvlJc w:val="left"/>
      <w:pPr>
        <w:tabs>
          <w:tab w:val="num" w:pos="1080"/>
        </w:tabs>
        <w:ind w:left="1080" w:hanging="720"/>
      </w:pPr>
    </w:lvl>
  </w:abstractNum>
  <w:abstractNum w:abstractNumId="1">
    <w:nsid w:val="6BB54B36"/>
    <w:multiLevelType w:val="multilevel"/>
    <w:tmpl w:val="2494B1EA"/>
    <w:styleLink w:val="WW8Num3"/>
    <w:lvl w:ilvl="0">
      <w:numFmt w:val="bullet"/>
      <w:lvlText w:val=""/>
      <w:lvlJc w:val="left"/>
      <w:pPr>
        <w:ind w:left="360" w:hanging="360"/>
      </w:pPr>
      <w:rPr>
        <w:rFonts w:ascii="Symbol" w:hAnsi="Symbol"/>
        <w:sz w:val="28"/>
        <w:szCs w:val="28"/>
      </w:rPr>
    </w:lvl>
    <w:lvl w:ilvl="1">
      <w:numFmt w:val="bullet"/>
      <w:lvlText w:val=""/>
      <w:lvlJc w:val="left"/>
      <w:pPr>
        <w:ind w:left="720" w:hanging="360"/>
      </w:pPr>
      <w:rPr>
        <w:rFonts w:ascii="Symbol" w:hAnsi="Symbol"/>
        <w:sz w:val="28"/>
        <w:szCs w:val="28"/>
      </w:rPr>
    </w:lvl>
    <w:lvl w:ilvl="2">
      <w:numFmt w:val="bullet"/>
      <w:lvlText w:val=""/>
      <w:lvlJc w:val="left"/>
      <w:pPr>
        <w:ind w:left="1080" w:hanging="360"/>
      </w:pPr>
      <w:rPr>
        <w:rFonts w:ascii="Symbol" w:hAnsi="Symbol"/>
        <w:sz w:val="28"/>
        <w:szCs w:val="28"/>
      </w:rPr>
    </w:lvl>
    <w:lvl w:ilvl="3">
      <w:numFmt w:val="bullet"/>
      <w:lvlText w:val=""/>
      <w:lvlJc w:val="left"/>
      <w:pPr>
        <w:ind w:left="1440" w:hanging="360"/>
      </w:pPr>
      <w:rPr>
        <w:rFonts w:ascii="Symbol" w:hAnsi="Symbol"/>
        <w:sz w:val="28"/>
        <w:szCs w:val="28"/>
      </w:rPr>
    </w:lvl>
    <w:lvl w:ilvl="4">
      <w:numFmt w:val="bullet"/>
      <w:lvlText w:val=""/>
      <w:lvlJc w:val="left"/>
      <w:pPr>
        <w:ind w:left="1800" w:hanging="360"/>
      </w:pPr>
      <w:rPr>
        <w:rFonts w:ascii="Symbol" w:hAnsi="Symbol"/>
        <w:sz w:val="28"/>
        <w:szCs w:val="28"/>
      </w:rPr>
    </w:lvl>
    <w:lvl w:ilvl="5">
      <w:numFmt w:val="bullet"/>
      <w:lvlText w:val=""/>
      <w:lvlJc w:val="left"/>
      <w:pPr>
        <w:ind w:left="2160" w:hanging="360"/>
      </w:pPr>
      <w:rPr>
        <w:rFonts w:ascii="Symbol" w:hAnsi="Symbol"/>
        <w:sz w:val="28"/>
        <w:szCs w:val="28"/>
      </w:rPr>
    </w:lvl>
    <w:lvl w:ilvl="6">
      <w:numFmt w:val="bullet"/>
      <w:lvlText w:val=""/>
      <w:lvlJc w:val="left"/>
      <w:pPr>
        <w:ind w:left="2520" w:hanging="360"/>
      </w:pPr>
      <w:rPr>
        <w:rFonts w:ascii="Symbol" w:hAnsi="Symbol"/>
        <w:sz w:val="28"/>
        <w:szCs w:val="28"/>
      </w:rPr>
    </w:lvl>
    <w:lvl w:ilvl="7">
      <w:numFmt w:val="bullet"/>
      <w:lvlText w:val=""/>
      <w:lvlJc w:val="left"/>
      <w:pPr>
        <w:ind w:left="2880" w:hanging="360"/>
      </w:pPr>
      <w:rPr>
        <w:rFonts w:ascii="Symbol" w:hAnsi="Symbol"/>
        <w:sz w:val="28"/>
        <w:szCs w:val="28"/>
      </w:rPr>
    </w:lvl>
    <w:lvl w:ilvl="8">
      <w:numFmt w:val="bullet"/>
      <w:lvlText w:val=""/>
      <w:lvlJc w:val="left"/>
      <w:pPr>
        <w:ind w:left="3240" w:hanging="360"/>
      </w:pPr>
      <w:rPr>
        <w:rFonts w:ascii="Symbol" w:hAnsi="Symbol"/>
        <w:sz w:val="28"/>
        <w:szCs w:val="28"/>
      </w:rPr>
    </w:lvl>
  </w:abstractNum>
  <w:abstractNum w:abstractNumId="2">
    <w:nsid w:val="7EC21CE7"/>
    <w:multiLevelType w:val="multilevel"/>
    <w:tmpl w:val="E346AB10"/>
    <w:lvl w:ilvl="0">
      <w:start w:val="1"/>
      <w:numFmt w:val="decimal"/>
      <w:lvlText w:val="%1."/>
      <w:lvlJc w:val="left"/>
      <w:pPr>
        <w:ind w:left="525" w:hanging="525"/>
      </w:pPr>
      <w:rPr>
        <w:rFonts w:hint="default"/>
        <w:b/>
      </w:rPr>
    </w:lvl>
    <w:lvl w:ilvl="1">
      <w:start w:val="1"/>
      <w:numFmt w:val="decimal"/>
      <w:lvlText w:val="%1.%2."/>
      <w:lvlJc w:val="left"/>
      <w:pPr>
        <w:ind w:left="1425" w:hanging="720"/>
      </w:pPr>
      <w:rPr>
        <w:rFonts w:hint="default"/>
        <w:b/>
      </w:rPr>
    </w:lvl>
    <w:lvl w:ilvl="2">
      <w:start w:val="1"/>
      <w:numFmt w:val="decimal"/>
      <w:lvlText w:val="%1.%2.%3."/>
      <w:lvlJc w:val="left"/>
      <w:pPr>
        <w:ind w:left="2130" w:hanging="720"/>
      </w:pPr>
      <w:rPr>
        <w:rFonts w:hint="default"/>
        <w:b/>
      </w:rPr>
    </w:lvl>
    <w:lvl w:ilvl="3">
      <w:start w:val="1"/>
      <w:numFmt w:val="decimal"/>
      <w:lvlText w:val="%1.%2.%3.%4."/>
      <w:lvlJc w:val="left"/>
      <w:pPr>
        <w:ind w:left="3195" w:hanging="1080"/>
      </w:pPr>
      <w:rPr>
        <w:rFonts w:hint="default"/>
        <w:b/>
      </w:rPr>
    </w:lvl>
    <w:lvl w:ilvl="4">
      <w:start w:val="1"/>
      <w:numFmt w:val="decimal"/>
      <w:lvlText w:val="%1.%2.%3.%4.%5."/>
      <w:lvlJc w:val="left"/>
      <w:pPr>
        <w:ind w:left="3900" w:hanging="1080"/>
      </w:pPr>
      <w:rPr>
        <w:rFonts w:hint="default"/>
        <w:b/>
      </w:rPr>
    </w:lvl>
    <w:lvl w:ilvl="5">
      <w:start w:val="1"/>
      <w:numFmt w:val="decimal"/>
      <w:lvlText w:val="%1.%2.%3.%4.%5.%6."/>
      <w:lvlJc w:val="left"/>
      <w:pPr>
        <w:ind w:left="4965" w:hanging="1440"/>
      </w:pPr>
      <w:rPr>
        <w:rFonts w:hint="default"/>
        <w:b/>
      </w:rPr>
    </w:lvl>
    <w:lvl w:ilvl="6">
      <w:start w:val="1"/>
      <w:numFmt w:val="decimal"/>
      <w:lvlText w:val="%1.%2.%3.%4.%5.%6.%7."/>
      <w:lvlJc w:val="left"/>
      <w:pPr>
        <w:ind w:left="6030" w:hanging="1800"/>
      </w:pPr>
      <w:rPr>
        <w:rFonts w:hint="default"/>
        <w:b/>
      </w:rPr>
    </w:lvl>
    <w:lvl w:ilvl="7">
      <w:start w:val="1"/>
      <w:numFmt w:val="decimal"/>
      <w:lvlText w:val="%1.%2.%3.%4.%5.%6.%7.%8."/>
      <w:lvlJc w:val="left"/>
      <w:pPr>
        <w:ind w:left="6735" w:hanging="1800"/>
      </w:pPr>
      <w:rPr>
        <w:rFonts w:hint="default"/>
        <w:b/>
      </w:rPr>
    </w:lvl>
    <w:lvl w:ilvl="8">
      <w:start w:val="1"/>
      <w:numFmt w:val="decimal"/>
      <w:lvlText w:val="%1.%2.%3.%4.%5.%6.%7.%8.%9."/>
      <w:lvlJc w:val="left"/>
      <w:pPr>
        <w:ind w:left="7800" w:hanging="2160"/>
      </w:pPr>
      <w:rPr>
        <w:rFonts w:hint="default"/>
        <w:b/>
      </w:rPr>
    </w:lvl>
  </w:abstractNum>
  <w:num w:numId="1">
    <w:abstractNumId w:val="1"/>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D57"/>
    <w:rsid w:val="000452DF"/>
    <w:rsid w:val="00270072"/>
    <w:rsid w:val="00930554"/>
    <w:rsid w:val="00957F5E"/>
    <w:rsid w:val="009F0D2F"/>
    <w:rsid w:val="00A326B7"/>
    <w:rsid w:val="00AF51E7"/>
    <w:rsid w:val="00D53B0D"/>
    <w:rsid w:val="00E51E63"/>
    <w:rsid w:val="00ED3330"/>
    <w:rsid w:val="00F35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D5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1">
    <w:name w:val="heading 1"/>
    <w:basedOn w:val="a"/>
    <w:next w:val="a"/>
    <w:link w:val="10"/>
    <w:uiPriority w:val="99"/>
    <w:qFormat/>
    <w:rsid w:val="00A326B7"/>
    <w:pPr>
      <w:suppressAutoHyphens w:val="0"/>
      <w:autoSpaceDE w:val="0"/>
      <w:adjustRightInd w:val="0"/>
      <w:spacing w:before="108" w:after="108"/>
      <w:jc w:val="center"/>
      <w:textAlignment w:val="auto"/>
      <w:outlineLvl w:val="0"/>
    </w:pPr>
    <w:rPr>
      <w:rFonts w:ascii="Arial" w:eastAsiaTheme="minorEastAsia" w:hAnsi="Arial" w:cs="Arial"/>
      <w:b/>
      <w:bCs/>
      <w:color w:val="26282F"/>
      <w:kern w:val="0"/>
      <w:sz w:val="26"/>
      <w:szCs w:val="26"/>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35D5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
    <w:name w:val="Body Text 2"/>
    <w:basedOn w:val="Standard"/>
    <w:link w:val="20"/>
    <w:rsid w:val="00F35D57"/>
    <w:pPr>
      <w:overflowPunct w:val="0"/>
      <w:autoSpaceDE w:val="0"/>
      <w:jc w:val="both"/>
    </w:pPr>
    <w:rPr>
      <w:sz w:val="28"/>
    </w:rPr>
  </w:style>
  <w:style w:type="character" w:customStyle="1" w:styleId="20">
    <w:name w:val="Основной текст 2 Знак"/>
    <w:basedOn w:val="a0"/>
    <w:link w:val="2"/>
    <w:rsid w:val="00F35D57"/>
    <w:rPr>
      <w:rFonts w:ascii="Times New Roman" w:eastAsia="Andale Sans UI" w:hAnsi="Times New Roman" w:cs="Tahoma"/>
      <w:kern w:val="3"/>
      <w:sz w:val="28"/>
      <w:szCs w:val="24"/>
      <w:lang w:val="de-DE" w:eastAsia="ja-JP" w:bidi="fa-IR"/>
    </w:rPr>
  </w:style>
  <w:style w:type="paragraph" w:customStyle="1" w:styleId="TableContents">
    <w:name w:val="Table Contents"/>
    <w:basedOn w:val="Standard"/>
    <w:rsid w:val="00F35D57"/>
    <w:pPr>
      <w:suppressLineNumbers/>
    </w:pPr>
  </w:style>
  <w:style w:type="numbering" w:customStyle="1" w:styleId="WW8Num3">
    <w:name w:val="WW8Num3"/>
    <w:basedOn w:val="a2"/>
    <w:rsid w:val="00F35D57"/>
    <w:pPr>
      <w:numPr>
        <w:numId w:val="1"/>
      </w:numPr>
    </w:pPr>
  </w:style>
  <w:style w:type="paragraph" w:styleId="a3">
    <w:name w:val="No Spacing"/>
    <w:uiPriority w:val="1"/>
    <w:qFormat/>
    <w:rsid w:val="00A326B7"/>
    <w:pPr>
      <w:suppressAutoHyphens/>
      <w:spacing w:after="0" w:line="240" w:lineRule="auto"/>
    </w:pPr>
    <w:rPr>
      <w:rFonts w:ascii="Times New Roman" w:eastAsia="Times New Roman" w:hAnsi="Times New Roman" w:cs="Times New Roman"/>
      <w:sz w:val="24"/>
      <w:szCs w:val="24"/>
      <w:lang w:eastAsia="ar-SA"/>
    </w:rPr>
  </w:style>
  <w:style w:type="paragraph" w:styleId="a4">
    <w:name w:val="List Paragraph"/>
    <w:basedOn w:val="a"/>
    <w:uiPriority w:val="34"/>
    <w:qFormat/>
    <w:rsid w:val="00A326B7"/>
    <w:pPr>
      <w:widowControl/>
      <w:autoSpaceDN/>
      <w:ind w:left="720"/>
      <w:contextualSpacing/>
      <w:textAlignment w:val="auto"/>
    </w:pPr>
    <w:rPr>
      <w:rFonts w:eastAsia="Times New Roman" w:cs="Times New Roman"/>
      <w:kern w:val="0"/>
      <w:lang w:val="ru-RU" w:eastAsia="ar-SA" w:bidi="ar-SA"/>
    </w:rPr>
  </w:style>
  <w:style w:type="character" w:styleId="a5">
    <w:name w:val="Hyperlink"/>
    <w:rsid w:val="00A326B7"/>
    <w:rPr>
      <w:color w:val="000080"/>
      <w:u w:val="single"/>
      <w:lang/>
    </w:rPr>
  </w:style>
  <w:style w:type="character" w:customStyle="1" w:styleId="10">
    <w:name w:val="Заголовок 1 Знак"/>
    <w:basedOn w:val="a0"/>
    <w:link w:val="1"/>
    <w:uiPriority w:val="99"/>
    <w:rsid w:val="00A326B7"/>
    <w:rPr>
      <w:rFonts w:ascii="Arial" w:eastAsiaTheme="minorEastAsia" w:hAnsi="Arial" w:cs="Arial"/>
      <w:b/>
      <w:bCs/>
      <w:color w:val="26282F"/>
      <w:sz w:val="26"/>
      <w:szCs w:val="26"/>
      <w:lang w:eastAsia="ru-RU"/>
    </w:rPr>
  </w:style>
  <w:style w:type="character" w:customStyle="1" w:styleId="a6">
    <w:name w:val="Цветовое выделение"/>
    <w:uiPriority w:val="99"/>
    <w:rsid w:val="00A326B7"/>
    <w:rPr>
      <w:b/>
      <w:color w:val="26282F"/>
    </w:rPr>
  </w:style>
  <w:style w:type="character" w:customStyle="1" w:styleId="a7">
    <w:name w:val="Гипертекстовая ссылка"/>
    <w:basedOn w:val="a6"/>
    <w:uiPriority w:val="99"/>
    <w:rsid w:val="00A326B7"/>
    <w:rPr>
      <w:rFonts w:cs="Times New Roman"/>
      <w:b w:val="0"/>
      <w:color w:val="106BBE"/>
    </w:rPr>
  </w:style>
  <w:style w:type="paragraph" w:customStyle="1" w:styleId="a8">
    <w:name w:val="Нормальный (таблица)"/>
    <w:basedOn w:val="a"/>
    <w:next w:val="a"/>
    <w:uiPriority w:val="99"/>
    <w:rsid w:val="00A326B7"/>
    <w:pPr>
      <w:suppressAutoHyphens w:val="0"/>
      <w:autoSpaceDE w:val="0"/>
      <w:adjustRightInd w:val="0"/>
      <w:jc w:val="both"/>
      <w:textAlignment w:val="auto"/>
    </w:pPr>
    <w:rPr>
      <w:rFonts w:ascii="Arial" w:eastAsiaTheme="minorEastAsia" w:hAnsi="Arial" w:cs="Arial"/>
      <w:kern w:val="0"/>
      <w:sz w:val="26"/>
      <w:szCs w:val="26"/>
      <w:lang w:val="ru-RU" w:eastAsia="ru-RU" w:bidi="ar-SA"/>
    </w:rPr>
  </w:style>
  <w:style w:type="paragraph" w:customStyle="1" w:styleId="a9">
    <w:name w:val="Прижатый влево"/>
    <w:basedOn w:val="a"/>
    <w:next w:val="a"/>
    <w:uiPriority w:val="99"/>
    <w:rsid w:val="00A326B7"/>
    <w:pPr>
      <w:suppressAutoHyphens w:val="0"/>
      <w:autoSpaceDE w:val="0"/>
      <w:adjustRightInd w:val="0"/>
      <w:textAlignment w:val="auto"/>
    </w:pPr>
    <w:rPr>
      <w:rFonts w:ascii="Arial" w:eastAsiaTheme="minorEastAsia" w:hAnsi="Arial" w:cs="Arial"/>
      <w:kern w:val="0"/>
      <w:sz w:val="26"/>
      <w:szCs w:val="26"/>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D5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1">
    <w:name w:val="heading 1"/>
    <w:basedOn w:val="a"/>
    <w:next w:val="a"/>
    <w:link w:val="10"/>
    <w:uiPriority w:val="99"/>
    <w:qFormat/>
    <w:rsid w:val="00A326B7"/>
    <w:pPr>
      <w:suppressAutoHyphens w:val="0"/>
      <w:autoSpaceDE w:val="0"/>
      <w:adjustRightInd w:val="0"/>
      <w:spacing w:before="108" w:after="108"/>
      <w:jc w:val="center"/>
      <w:textAlignment w:val="auto"/>
      <w:outlineLvl w:val="0"/>
    </w:pPr>
    <w:rPr>
      <w:rFonts w:ascii="Arial" w:eastAsiaTheme="minorEastAsia" w:hAnsi="Arial" w:cs="Arial"/>
      <w:b/>
      <w:bCs/>
      <w:color w:val="26282F"/>
      <w:kern w:val="0"/>
      <w:sz w:val="26"/>
      <w:szCs w:val="26"/>
      <w:lang w:val="ru-RU"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35D57"/>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2">
    <w:name w:val="Body Text 2"/>
    <w:basedOn w:val="Standard"/>
    <w:link w:val="20"/>
    <w:rsid w:val="00F35D57"/>
    <w:pPr>
      <w:overflowPunct w:val="0"/>
      <w:autoSpaceDE w:val="0"/>
      <w:jc w:val="both"/>
    </w:pPr>
    <w:rPr>
      <w:sz w:val="28"/>
    </w:rPr>
  </w:style>
  <w:style w:type="character" w:customStyle="1" w:styleId="20">
    <w:name w:val="Основной текст 2 Знак"/>
    <w:basedOn w:val="a0"/>
    <w:link w:val="2"/>
    <w:rsid w:val="00F35D57"/>
    <w:rPr>
      <w:rFonts w:ascii="Times New Roman" w:eastAsia="Andale Sans UI" w:hAnsi="Times New Roman" w:cs="Tahoma"/>
      <w:kern w:val="3"/>
      <w:sz w:val="28"/>
      <w:szCs w:val="24"/>
      <w:lang w:val="de-DE" w:eastAsia="ja-JP" w:bidi="fa-IR"/>
    </w:rPr>
  </w:style>
  <w:style w:type="paragraph" w:customStyle="1" w:styleId="TableContents">
    <w:name w:val="Table Contents"/>
    <w:basedOn w:val="Standard"/>
    <w:rsid w:val="00F35D57"/>
    <w:pPr>
      <w:suppressLineNumbers/>
    </w:pPr>
  </w:style>
  <w:style w:type="numbering" w:customStyle="1" w:styleId="WW8Num3">
    <w:name w:val="WW8Num3"/>
    <w:basedOn w:val="a2"/>
    <w:rsid w:val="00F35D57"/>
    <w:pPr>
      <w:numPr>
        <w:numId w:val="1"/>
      </w:numPr>
    </w:pPr>
  </w:style>
  <w:style w:type="paragraph" w:styleId="a3">
    <w:name w:val="No Spacing"/>
    <w:uiPriority w:val="1"/>
    <w:qFormat/>
    <w:rsid w:val="00A326B7"/>
    <w:pPr>
      <w:suppressAutoHyphens/>
      <w:spacing w:after="0" w:line="240" w:lineRule="auto"/>
    </w:pPr>
    <w:rPr>
      <w:rFonts w:ascii="Times New Roman" w:eastAsia="Times New Roman" w:hAnsi="Times New Roman" w:cs="Times New Roman"/>
      <w:sz w:val="24"/>
      <w:szCs w:val="24"/>
      <w:lang w:eastAsia="ar-SA"/>
    </w:rPr>
  </w:style>
  <w:style w:type="paragraph" w:styleId="a4">
    <w:name w:val="List Paragraph"/>
    <w:basedOn w:val="a"/>
    <w:uiPriority w:val="34"/>
    <w:qFormat/>
    <w:rsid w:val="00A326B7"/>
    <w:pPr>
      <w:widowControl/>
      <w:autoSpaceDN/>
      <w:ind w:left="720"/>
      <w:contextualSpacing/>
      <w:textAlignment w:val="auto"/>
    </w:pPr>
    <w:rPr>
      <w:rFonts w:eastAsia="Times New Roman" w:cs="Times New Roman"/>
      <w:kern w:val="0"/>
      <w:lang w:val="ru-RU" w:eastAsia="ar-SA" w:bidi="ar-SA"/>
    </w:rPr>
  </w:style>
  <w:style w:type="character" w:styleId="a5">
    <w:name w:val="Hyperlink"/>
    <w:rsid w:val="00A326B7"/>
    <w:rPr>
      <w:color w:val="000080"/>
      <w:u w:val="single"/>
      <w:lang/>
    </w:rPr>
  </w:style>
  <w:style w:type="character" w:customStyle="1" w:styleId="10">
    <w:name w:val="Заголовок 1 Знак"/>
    <w:basedOn w:val="a0"/>
    <w:link w:val="1"/>
    <w:uiPriority w:val="99"/>
    <w:rsid w:val="00A326B7"/>
    <w:rPr>
      <w:rFonts w:ascii="Arial" w:eastAsiaTheme="minorEastAsia" w:hAnsi="Arial" w:cs="Arial"/>
      <w:b/>
      <w:bCs/>
      <w:color w:val="26282F"/>
      <w:sz w:val="26"/>
      <w:szCs w:val="26"/>
      <w:lang w:eastAsia="ru-RU"/>
    </w:rPr>
  </w:style>
  <w:style w:type="character" w:customStyle="1" w:styleId="a6">
    <w:name w:val="Цветовое выделение"/>
    <w:uiPriority w:val="99"/>
    <w:rsid w:val="00A326B7"/>
    <w:rPr>
      <w:b/>
      <w:color w:val="26282F"/>
    </w:rPr>
  </w:style>
  <w:style w:type="character" w:customStyle="1" w:styleId="a7">
    <w:name w:val="Гипертекстовая ссылка"/>
    <w:basedOn w:val="a6"/>
    <w:uiPriority w:val="99"/>
    <w:rsid w:val="00A326B7"/>
    <w:rPr>
      <w:rFonts w:cs="Times New Roman"/>
      <w:b w:val="0"/>
      <w:color w:val="106BBE"/>
    </w:rPr>
  </w:style>
  <w:style w:type="paragraph" w:customStyle="1" w:styleId="a8">
    <w:name w:val="Нормальный (таблица)"/>
    <w:basedOn w:val="a"/>
    <w:next w:val="a"/>
    <w:uiPriority w:val="99"/>
    <w:rsid w:val="00A326B7"/>
    <w:pPr>
      <w:suppressAutoHyphens w:val="0"/>
      <w:autoSpaceDE w:val="0"/>
      <w:adjustRightInd w:val="0"/>
      <w:jc w:val="both"/>
      <w:textAlignment w:val="auto"/>
    </w:pPr>
    <w:rPr>
      <w:rFonts w:ascii="Arial" w:eastAsiaTheme="minorEastAsia" w:hAnsi="Arial" w:cs="Arial"/>
      <w:kern w:val="0"/>
      <w:sz w:val="26"/>
      <w:szCs w:val="26"/>
      <w:lang w:val="ru-RU" w:eastAsia="ru-RU" w:bidi="ar-SA"/>
    </w:rPr>
  </w:style>
  <w:style w:type="paragraph" w:customStyle="1" w:styleId="a9">
    <w:name w:val="Прижатый влево"/>
    <w:basedOn w:val="a"/>
    <w:next w:val="a"/>
    <w:uiPriority w:val="99"/>
    <w:rsid w:val="00A326B7"/>
    <w:pPr>
      <w:suppressAutoHyphens w:val="0"/>
      <w:autoSpaceDE w:val="0"/>
      <w:adjustRightInd w:val="0"/>
      <w:textAlignment w:val="auto"/>
    </w:pPr>
    <w:rPr>
      <w:rFonts w:ascii="Arial" w:eastAsiaTheme="minorEastAsia" w:hAnsi="Arial" w:cs="Arial"/>
      <w:kern w:val="0"/>
      <w:sz w:val="26"/>
      <w:szCs w:val="26"/>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id=10035206&amp;sub=0" TargetMode="External"/><Relationship Id="rId13" Type="http://schemas.openxmlformats.org/officeDocument/2006/relationships/hyperlink" Target="http://internet.garant.ru/document?id=8831416&amp;sub=0" TargetMode="External"/><Relationship Id="rId3" Type="http://schemas.microsoft.com/office/2007/relationships/stylesWithEffects" Target="stylesWithEffects.xml"/><Relationship Id="rId7" Type="http://schemas.openxmlformats.org/officeDocument/2006/relationships/hyperlink" Target="http://internet.garant.ru/document?id=10035206&amp;sub=8" TargetMode="External"/><Relationship Id="rId12" Type="http://schemas.openxmlformats.org/officeDocument/2006/relationships/hyperlink" Target="http://internet.garant.ru/document?id=8923039&amp;sub=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garantf1://12048567.9" TargetMode="External"/><Relationship Id="rId11" Type="http://schemas.openxmlformats.org/officeDocument/2006/relationships/hyperlink" Target="http://internet.garant.ru/document?id=8992290&amp;sub=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internet.garant.ru/document?id=8990512&amp;sub=0" TargetMode="External"/><Relationship Id="rId4" Type="http://schemas.openxmlformats.org/officeDocument/2006/relationships/settings" Target="settings.xml"/><Relationship Id="rId9" Type="http://schemas.openxmlformats.org/officeDocument/2006/relationships/hyperlink" Target="http://internet.garant.ru/document?id=70044010&amp;sub=0" TargetMode="External"/><Relationship Id="rId14" Type="http://schemas.openxmlformats.org/officeDocument/2006/relationships/hyperlink" Target="http://internet.garant.ru/document?id=8916734&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43</Pages>
  <Words>13001</Words>
  <Characters>74106</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MATUSHKINA</dc:creator>
  <cp:lastModifiedBy>MARINA</cp:lastModifiedBy>
  <cp:revision>2</cp:revision>
  <dcterms:created xsi:type="dcterms:W3CDTF">2018-10-05T09:55:00Z</dcterms:created>
  <dcterms:modified xsi:type="dcterms:W3CDTF">2018-10-05T09:55:00Z</dcterms:modified>
</cp:coreProperties>
</file>